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0CD0C4" w:rsidP="735752A2" w:rsidRDefault="420CD0C4" w14:paraId="4073ADD0" w14:textId="2C574D31">
      <w:pPr>
        <w:spacing w:before="0" w:beforeAutospacing="off" w:after="160" w:afterAutospacing="off" w:line="257" w:lineRule="auto"/>
        <w:rPr>
          <w:rFonts w:ascii="Aptos" w:hAnsi="Aptos" w:eastAsia="Aptos" w:cs="Aptos"/>
          <w:noProof w:val="0"/>
          <w:sz w:val="24"/>
          <w:szCs w:val="24"/>
          <w:lang w:val="nl-NL"/>
        </w:rPr>
      </w:pPr>
    </w:p>
    <w:p w:rsidR="420CD0C4" w:rsidP="0E6A2D38" w:rsidRDefault="420CD0C4" w14:paraId="2590D92B" w14:textId="023FAAF3">
      <w:pPr>
        <w:spacing w:before="0" w:beforeAutospacing="off" w:after="160" w:afterAutospacing="off" w:line="257" w:lineRule="auto"/>
        <w:rPr>
          <w:rFonts w:ascii="Aptos" w:hAnsi="Aptos" w:eastAsia="Aptos" w:cs="Aptos"/>
          <w:noProof w:val="0"/>
          <w:sz w:val="22"/>
          <w:szCs w:val="22"/>
          <w:lang w:val="nl-NL"/>
        </w:rPr>
      </w:pPr>
      <w:r w:rsidRPr="0E6A2D38" w:rsidR="6307600E">
        <w:rPr>
          <w:rFonts w:ascii="Aptos" w:hAnsi="Aptos" w:eastAsia="Aptos" w:cs="Aptos"/>
          <w:noProof w:val="0"/>
          <w:sz w:val="22"/>
          <w:szCs w:val="22"/>
          <w:lang w:val="nl-NL"/>
        </w:rPr>
        <w:t xml:space="preserve">Wanneer jongeren hun land van herkomst ontvluchten zonder hun ouders, dragen zij een groot verlies met zich mee. Ze staan er alleen voor en moeten op jonge leeftijd ingrijpende beslissingen nemen. Veel van hen verlangen dan ook vooral naar één ding: opnieuw samen zijn met hun gezin. Wanneer een gezinshereniging eindelijk wordt goedgekeurd, brengt dat opluchting. Tegelijk start een nieuwe, vaak onderschatte fase. Op korte tijd komt er veel op de jongere af. Omdat zij de taal spreken en hun weg al kennen in België, nemen ze vaak een centrale rol op zich. </w:t>
      </w:r>
      <w:r w:rsidRPr="0E6A2D38" w:rsidR="6307600E">
        <w:rPr>
          <w:rFonts w:ascii="Aptos" w:hAnsi="Aptos" w:eastAsia="Aptos" w:cs="Aptos"/>
          <w:noProof w:val="0"/>
          <w:sz w:val="22"/>
          <w:szCs w:val="22"/>
          <w:lang w:val="nl-NL"/>
        </w:rPr>
        <w:t>De gezinsdynamiek</w:t>
      </w:r>
      <w:r w:rsidRPr="0E6A2D38" w:rsidR="6307600E">
        <w:rPr>
          <w:rFonts w:ascii="Aptos" w:hAnsi="Aptos" w:eastAsia="Aptos" w:cs="Aptos"/>
          <w:noProof w:val="0"/>
          <w:sz w:val="22"/>
          <w:szCs w:val="22"/>
          <w:lang w:val="nl-NL"/>
        </w:rPr>
        <w:t xml:space="preserve"> verandert de gezinsleden moeten terug leren samen te zijn na jaren gescheiden te leven. De jongere </w:t>
      </w:r>
      <w:r w:rsidRPr="0E6A2D38" w:rsidR="6307600E">
        <w:rPr>
          <w:rFonts w:ascii="Aptos" w:hAnsi="Aptos" w:eastAsia="Aptos" w:cs="Aptos"/>
          <w:noProof w:val="0"/>
          <w:sz w:val="22"/>
          <w:szCs w:val="22"/>
          <w:lang w:val="nl-NL"/>
        </w:rPr>
        <w:t xml:space="preserve">begeleidt zijn of haar ouders naar afspraken, zorgt voor inschrijvingen bij de gemeente, zoekt geschikte huisvesting en helpt broers en zussen hun plek te vinden op school. Niet zelden gaat dit ten koste van hun eigen schoolloopbaan en plannen. </w:t>
      </w:r>
    </w:p>
    <w:p w:rsidR="420CD0C4" w:rsidP="735752A2" w:rsidRDefault="420CD0C4" w14:paraId="455FB15E" w14:textId="614FC633">
      <w:pPr>
        <w:spacing w:before="0" w:beforeAutospacing="off" w:after="160" w:afterAutospacing="off" w:line="257" w:lineRule="auto"/>
      </w:pPr>
      <w:r w:rsidRPr="735752A2" w:rsidR="6307600E">
        <w:rPr>
          <w:rFonts w:ascii="Aptos" w:hAnsi="Aptos" w:eastAsia="Aptos" w:cs="Aptos"/>
          <w:noProof w:val="0"/>
          <w:sz w:val="22"/>
          <w:szCs w:val="22"/>
          <w:lang w:val="nl-NL"/>
        </w:rPr>
        <w:t>Vandaag bestaat er nog weinig structurele ondersteuning voor gezinnen na gezinshereniging. Daarom startten Vluchtelingenwerk Vlaanderen en het Adviescentrum Migratie in Antwerpen in 2023 het pilootproject Bondgenoten na gezinshereniging. In dit project werden 24 gezinnen van ex-niet-begeleide minderjarigen onmiddellijk na aankomst begeleid. Met deze begeleiding wilden we de meerwaarde van een warm onthaal aantonen: een investering die loont voor gezinnen én voor de samenleving. Nu het project afloopt, delen we graag de lessen die we leerden. Deze brochure richt zich tot hulpverleners en vrijwilligers en biedt praktische tips, methodieken en een stappenplan om gezinnen die net herenigd zijn beter te ondersteunen. We hopen je te inspireren en houvast te bieden om gezinshereniging duurzaam en succesvol te laten verlopen.</w:t>
      </w:r>
    </w:p>
    <w:p w:rsidR="420CD0C4" w:rsidP="735752A2" w:rsidRDefault="420CD0C4" w14:paraId="232EBB37" w14:textId="01FEB7C5">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5421F120" w14:textId="598837A1">
      <w:pPr>
        <w:spacing w:before="0" w:beforeAutospacing="off" w:after="160" w:afterAutospacing="off" w:line="257" w:lineRule="auto"/>
      </w:pPr>
      <w:r w:rsidRPr="735752A2" w:rsidR="6307600E">
        <w:rPr>
          <w:rFonts w:ascii="Aptos" w:hAnsi="Aptos" w:eastAsia="Aptos" w:cs="Aptos"/>
          <w:noProof w:val="0"/>
          <w:sz w:val="22"/>
          <w:szCs w:val="22"/>
          <w:u w:val="single"/>
          <w:lang w:val="nl-NL"/>
        </w:rPr>
        <w:t xml:space="preserve">Stap 1: Het gezin leren kennen en de gezinsleden voorbereiden op de gezinshereniging. </w:t>
      </w:r>
    </w:p>
    <w:p w:rsidR="420CD0C4" w:rsidP="735752A2" w:rsidRDefault="420CD0C4" w14:paraId="67C7232C" w14:textId="4B3403B0">
      <w:pPr>
        <w:spacing w:before="0" w:beforeAutospacing="off" w:after="160" w:afterAutospacing="off" w:line="257" w:lineRule="auto"/>
      </w:pPr>
      <w:r w:rsidRPr="735752A2" w:rsidR="6307600E">
        <w:rPr>
          <w:rFonts w:ascii="Aptos" w:hAnsi="Aptos" w:eastAsia="Aptos" w:cs="Aptos"/>
          <w:noProof w:val="0"/>
          <w:sz w:val="22"/>
          <w:szCs w:val="22"/>
          <w:lang w:val="nl-NL"/>
        </w:rPr>
        <w:t xml:space="preserve">Als een jongere aan gezinshereniging begint, is het goed om hier met de jongere veel over te spreken. Wat verwacht die van de hereniging? Was er gedurende de fysieke scheiding nog contact met de ouders? Hoe ziet de jongere het zitten om terug samen te wonen enzovoorts. Het is belangrijk dat een jongere een vertrouwensband kan opbouwen. Bovendien is het ook goed om al eens kennis te maken met de gezinsleden als zij nog niet in België zijn. Met wie zullen ze in contact komen? Wat zijn de verwachtingen? Zijn die verwachtingen realistisch? Een eerste kennismaking kan al veel duidelijkheid scheppen. De medewerker van het ACM merkte een groot verschil wanneer er al contact was met de ouders voor zij in België aankomen. </w:t>
      </w:r>
    </w:p>
    <w:p w:rsidR="420CD0C4" w:rsidP="735752A2" w:rsidRDefault="420CD0C4" w14:paraId="52DD0794" w14:textId="5FE1F5AF">
      <w:pPr>
        <w:spacing w:before="0" w:beforeAutospacing="off" w:after="160" w:afterAutospacing="off" w:line="257" w:lineRule="auto"/>
      </w:pPr>
      <w:r w:rsidRPr="735752A2" w:rsidR="6307600E">
        <w:rPr>
          <w:rFonts w:ascii="Aptos" w:hAnsi="Aptos" w:eastAsia="Aptos" w:cs="Aptos"/>
          <w:noProof w:val="0"/>
          <w:sz w:val="22"/>
          <w:szCs w:val="22"/>
          <w:lang w:val="nl-NL"/>
        </w:rPr>
        <w:t xml:space="preserve">“Soms weten ouders totaal niet wat zij kunnen verwachten van België. Ze zijn zich niet bewust dat ze ook veel in orde zullen moeten maken en kennen de hulpverleners niet. Een online gesprek voor aankomst kan de aankomst en landing al voor een stuk vergemakkelijken”. </w:t>
      </w:r>
    </w:p>
    <w:p w:rsidR="420CD0C4" w:rsidP="735752A2" w:rsidRDefault="420CD0C4" w14:paraId="0F288502" w14:textId="0750C1EB">
      <w:pPr>
        <w:spacing w:before="0" w:beforeAutospacing="off" w:after="160" w:afterAutospacing="off" w:line="257" w:lineRule="auto"/>
      </w:pPr>
      <w:r w:rsidRPr="735752A2" w:rsidR="6307600E">
        <w:rPr>
          <w:rFonts w:ascii="Aptos" w:hAnsi="Aptos" w:eastAsia="Aptos" w:cs="Aptos"/>
          <w:noProof w:val="0"/>
          <w:sz w:val="22"/>
          <w:szCs w:val="22"/>
          <w:lang w:val="nl-NL"/>
        </w:rPr>
        <w:t xml:space="preserve">Probeer ook te zoeken naar extra ondersteuning voor het gezin. Dit kan soms bij het CAW, Pin vzw of 1Gezin1Plan. Per regio en werking, verschilt het of hulpverleners de ondersteuning en casusregie van het volledige gezin op zich zullen nemen. Vraag het dus zeker na. Hiernaast is onderlinge taakverdeling en afstemming heel belangrijk. </w:t>
      </w:r>
    </w:p>
    <w:p w:rsidR="420CD0C4" w:rsidP="735752A2" w:rsidRDefault="420CD0C4" w14:paraId="5F23BD3D" w14:textId="0FD379C3">
      <w:pPr>
        <w:spacing w:before="0" w:beforeAutospacing="off" w:after="160" w:afterAutospacing="off" w:line="257" w:lineRule="auto"/>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“Het was heel handig dat de medewerker van het ACM zich bezighield met het volledige plaatje en de verschillende gezinsleden die nieuw waren in Antwerpen. Zo kon ik een vertrouwenscontact van de jongere blijven en wist hij dat hij met zijn bezorgdheden bij mij terecht kon.” – jongerenwerker stad Antwerpen. </w:t>
      </w:r>
      <w:r>
        <w:br/>
      </w:r>
      <w:r>
        <w:br/>
      </w:r>
      <w:r>
        <w:br/>
      </w:r>
    </w:p>
    <w:p w:rsidR="420CD0C4" w:rsidP="735752A2" w:rsidRDefault="420CD0C4" w14:paraId="063ABC75" w14:textId="16E739A8">
      <w:pPr>
        <w:spacing w:before="0" w:beforeAutospacing="off" w:after="160" w:afterAutospacing="off" w:line="257" w:lineRule="auto"/>
      </w:pPr>
      <w:r w:rsidRPr="735752A2" w:rsidR="6307600E">
        <w:rPr>
          <w:rFonts w:ascii="Aptos" w:hAnsi="Aptos" w:eastAsia="Aptos" w:cs="Aptos"/>
          <w:noProof w:val="0"/>
          <w:sz w:val="22"/>
          <w:szCs w:val="22"/>
          <w:lang w:val="nl-NL"/>
        </w:rPr>
        <w:t xml:space="preserve">Eens het gezin aankomt in België is het belangrijk om samen met voornamelijk de ouders het gezinsplan in te vullen. Waar liggen de prioriteiten? Wie gaat dat doen? </w:t>
      </w:r>
    </w:p>
    <w:p w:rsidR="420CD0C4" w:rsidP="735752A2" w:rsidRDefault="420CD0C4" w14:paraId="04AE33C1" w14:textId="1CE01F70">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5DE883BE" w14:textId="0DEFF4C8">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r w:rsidRPr="735752A2" w:rsidR="6307600E">
        <w:rPr>
          <w:rFonts w:ascii="Aptos" w:hAnsi="Aptos" w:eastAsia="Aptos" w:cs="Aptos"/>
          <w:i w:val="1"/>
          <w:iCs w:val="1"/>
          <w:noProof w:val="0"/>
          <w:sz w:val="22"/>
          <w:szCs w:val="22"/>
          <w:lang w:val="nl-NL"/>
        </w:rPr>
        <w:t xml:space="preserve">Hier invoegen </w:t>
      </w:r>
      <w:r w:rsidRPr="735752A2" w:rsidR="6307600E">
        <w:rPr>
          <w:rFonts w:ascii="Wingdings" w:hAnsi="Wingdings" w:eastAsia="Wingdings" w:cs="Wingdings"/>
          <w:i w:val="1"/>
          <w:iCs w:val="1"/>
          <w:noProof w:val="0"/>
          <w:sz w:val="22"/>
          <w:szCs w:val="22"/>
          <w:lang w:val="nl-NL"/>
        </w:rPr>
        <w:t>à</w:t>
      </w:r>
      <w:r w:rsidRPr="735752A2" w:rsidR="6307600E">
        <w:rPr>
          <w:rFonts w:ascii="Aptos" w:hAnsi="Aptos" w:eastAsia="Aptos" w:cs="Aptos"/>
          <w:i w:val="1"/>
          <w:iCs w:val="1"/>
          <w:noProof w:val="0"/>
          <w:sz w:val="22"/>
          <w:szCs w:val="22"/>
          <w:lang w:val="nl-NL"/>
        </w:rPr>
        <w:t xml:space="preserve"> schema gezinsplan </w:t>
      </w:r>
    </w:p>
    <w:p w:rsidR="420CD0C4" w:rsidP="735752A2" w:rsidRDefault="420CD0C4" w14:paraId="71AEF4DC" w14:textId="7BBED05A">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 </w:t>
      </w:r>
    </w:p>
    <w:p w:rsidR="420CD0C4" w:rsidP="735752A2" w:rsidRDefault="420CD0C4" w14:paraId="746DBC3A" w14:textId="42F8190E">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Tip; probeer te communiceren met de ouders </w:t>
      </w:r>
    </w:p>
    <w:p w:rsidR="420CD0C4" w:rsidP="0E6A2D38" w:rsidRDefault="420CD0C4" w14:paraId="090F97DB" w14:textId="0890D7B6">
      <w:pPr>
        <w:spacing w:before="0" w:beforeAutospacing="off" w:after="160" w:afterAutospacing="off" w:line="257" w:lineRule="auto"/>
        <w:rPr>
          <w:rFonts w:ascii="Aptos" w:hAnsi="Aptos" w:eastAsia="Aptos" w:cs="Aptos"/>
          <w:noProof w:val="0"/>
          <w:sz w:val="22"/>
          <w:szCs w:val="22"/>
          <w:lang w:val="nl-NL"/>
        </w:rPr>
      </w:pPr>
      <w:r w:rsidRPr="0E6A2D38" w:rsidR="6307600E">
        <w:rPr>
          <w:rFonts w:ascii="Aptos" w:hAnsi="Aptos" w:eastAsia="Aptos" w:cs="Aptos"/>
          <w:noProof w:val="0"/>
          <w:sz w:val="22"/>
          <w:szCs w:val="22"/>
          <w:lang w:val="nl-NL"/>
        </w:rPr>
        <w:t xml:space="preserve">Eens het gezin aankomt, spreken de ouders vaak geen Nederlands. Het kan dus een makkelijke reflex zijn om de kinderen te blijven gebruiken als tolk, maar het is belangrijk om dit niet te doen. Praat in de plaats met de ouders. Betrek hen bij de stappen zodat zij weten wat er gebeurt. Dit helpt om </w:t>
      </w:r>
      <w:r w:rsidRPr="0E6A2D38" w:rsidR="6307600E">
        <w:rPr>
          <w:rFonts w:ascii="Aptos" w:hAnsi="Aptos" w:eastAsia="Aptos" w:cs="Aptos"/>
          <w:noProof w:val="0"/>
          <w:sz w:val="22"/>
          <w:szCs w:val="22"/>
          <w:lang w:val="nl-NL"/>
        </w:rPr>
        <w:t>parentificatie</w:t>
      </w:r>
      <w:r w:rsidRPr="0E6A2D38" w:rsidR="6307600E">
        <w:rPr>
          <w:rFonts w:ascii="Aptos" w:hAnsi="Aptos" w:eastAsia="Aptos" w:cs="Aptos"/>
          <w:noProof w:val="0"/>
          <w:sz w:val="22"/>
          <w:szCs w:val="22"/>
          <w:lang w:val="nl-NL"/>
        </w:rPr>
        <w:t xml:space="preserve"> tegen te gaan en maakt ook dat de ouders verantwoordelijkheid kunnen opnemen. Gebruik een tolk als dit nodig is en weet dat verschillende instanties toegang hebben tot sociaal tolken, ook </w:t>
      </w:r>
      <w:r w:rsidRPr="0E6A2D38" w:rsidR="6307600E">
        <w:rPr>
          <w:rFonts w:ascii="Aptos" w:hAnsi="Aptos" w:eastAsia="Aptos" w:cs="Aptos"/>
          <w:noProof w:val="0"/>
          <w:sz w:val="22"/>
          <w:szCs w:val="22"/>
          <w:lang w:val="nl-NL"/>
        </w:rPr>
        <w:t>ziekenhuizen.</w:t>
      </w:r>
      <w:r w:rsidRPr="0E6A2D38" w:rsidR="6307600E">
        <w:rPr>
          <w:rFonts w:ascii="Aptos" w:hAnsi="Aptos" w:eastAsia="Aptos" w:cs="Aptos"/>
          <w:noProof w:val="0"/>
          <w:sz w:val="22"/>
          <w:szCs w:val="22"/>
          <w:lang w:val="nl-NL"/>
        </w:rPr>
        <w:t xml:space="preserve"> Vraag hen dus altijd om een tolk te voorzien als dit nodig is. </w:t>
      </w:r>
    </w:p>
    <w:p w:rsidR="420CD0C4" w:rsidP="735752A2" w:rsidRDefault="420CD0C4" w14:paraId="76EE683D" w14:textId="76AC346A">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Tip; start rustig </w:t>
      </w:r>
    </w:p>
    <w:p w:rsidR="420CD0C4" w:rsidP="735752A2" w:rsidRDefault="420CD0C4" w14:paraId="5F8B28F1" w14:textId="6552291F">
      <w:pPr>
        <w:spacing w:before="0" w:beforeAutospacing="off" w:after="160" w:afterAutospacing="off" w:line="257" w:lineRule="auto"/>
      </w:pPr>
      <w:r w:rsidRPr="735752A2" w:rsidR="6307600E">
        <w:rPr>
          <w:rFonts w:ascii="Aptos" w:hAnsi="Aptos" w:eastAsia="Aptos" w:cs="Aptos"/>
          <w:noProof w:val="0"/>
          <w:sz w:val="22"/>
          <w:szCs w:val="22"/>
          <w:lang w:val="nl-NL"/>
        </w:rPr>
        <w:t xml:space="preserve">Wanneer een gezin aankomt in België, moeten zij plots kennismaken met veel verschillende hulpverleners of betrokkenen. Probeer rustig te starten met alleen de hulpverlening die cruciaal is. In het beste geval is er één vertrouwenspersoon die langs kan gaan bij het gezin en de regie van hulpverlening op zich neemt. Op deze manier kan het gezin rustig landen. </w:t>
      </w:r>
    </w:p>
    <w:p w:rsidR="420CD0C4" w:rsidP="735752A2" w:rsidRDefault="420CD0C4" w14:paraId="66A42AFF" w14:textId="7E64B1C0">
      <w:pPr>
        <w:spacing w:before="0" w:beforeAutospacing="off" w:after="160" w:afterAutospacing="off" w:line="257" w:lineRule="auto"/>
        <w:ind w:left="708" w:right="0" w:hanging="708"/>
      </w:pPr>
      <w:r w:rsidRPr="735752A2" w:rsidR="6307600E">
        <w:rPr>
          <w:rFonts w:ascii="Aptos" w:hAnsi="Aptos" w:eastAsia="Aptos" w:cs="Aptos"/>
          <w:i w:val="1"/>
          <w:iCs w:val="1"/>
          <w:noProof w:val="0"/>
          <w:sz w:val="22"/>
          <w:szCs w:val="22"/>
          <w:lang w:val="nl-NL"/>
        </w:rPr>
        <w:t xml:space="preserve">Tip; neem contact op met het OCMW </w:t>
      </w:r>
    </w:p>
    <w:p w:rsidR="420CD0C4" w:rsidP="735752A2" w:rsidRDefault="420CD0C4" w14:paraId="504A5D33" w14:textId="5830066F">
      <w:pPr>
        <w:spacing w:before="0" w:beforeAutospacing="off" w:after="160" w:afterAutospacing="off" w:line="257" w:lineRule="auto"/>
        <w:ind w:left="708" w:right="0" w:hanging="708"/>
      </w:pPr>
      <w:r w:rsidRPr="735752A2" w:rsidR="6307600E">
        <w:rPr>
          <w:rFonts w:ascii="Aptos" w:hAnsi="Aptos" w:eastAsia="Aptos" w:cs="Aptos"/>
          <w:noProof w:val="0"/>
          <w:sz w:val="22"/>
          <w:szCs w:val="22"/>
          <w:lang w:val="nl-NL"/>
        </w:rPr>
        <w:t xml:space="preserve">Als de jongere al een maatschappelijk assistent heeft bij het OCMW, is het goed om de assistent al op de hoogte te brengen van de aankomst van het gezin. De gezinsleden zullen nog niet meteen als cliënt kunnen starten bij het OCMW Zo kunnen ze al mee nadenken over materiële hulpverlening die mogelijk is vanaf aankomst en de jongere mee voorbereiden op de komst van het gezin. </w:t>
      </w:r>
    </w:p>
    <w:p w:rsidR="420CD0C4" w:rsidP="735752A2" w:rsidRDefault="420CD0C4" w14:paraId="0D7780A6" w14:textId="5C3DC007">
      <w:pPr>
        <w:spacing w:before="0" w:beforeAutospacing="off" w:after="160" w:afterAutospacing="off" w:line="257" w:lineRule="auto"/>
        <w:ind w:left="708" w:right="0" w:hanging="708"/>
      </w:pPr>
      <w:r w:rsidRPr="735752A2" w:rsidR="6307600E">
        <w:rPr>
          <w:rFonts w:ascii="Aptos" w:hAnsi="Aptos" w:eastAsia="Aptos" w:cs="Aptos"/>
          <w:i w:val="1"/>
          <w:iCs w:val="1"/>
          <w:noProof w:val="0"/>
          <w:sz w:val="22"/>
          <w:szCs w:val="22"/>
          <w:lang w:val="nl-NL"/>
        </w:rPr>
        <w:t xml:space="preserve">Tip: Zoek een hulpverlener voor de jongere die al langer in België verblijft. </w:t>
      </w:r>
    </w:p>
    <w:p w:rsidR="420CD0C4" w:rsidP="735752A2" w:rsidRDefault="420CD0C4" w14:paraId="47E8EF02" w14:textId="78EF9E97">
      <w:pPr>
        <w:spacing w:before="0" w:beforeAutospacing="off" w:after="160" w:afterAutospacing="off" w:line="257" w:lineRule="auto"/>
        <w:ind w:left="708" w:right="0" w:hanging="708"/>
      </w:pPr>
      <w:r w:rsidRPr="735752A2" w:rsidR="6307600E">
        <w:rPr>
          <w:rFonts w:ascii="Aptos" w:hAnsi="Aptos" w:eastAsia="Aptos" w:cs="Aptos"/>
          <w:noProof w:val="0"/>
          <w:sz w:val="22"/>
          <w:szCs w:val="22"/>
          <w:lang w:val="nl-NL"/>
        </w:rPr>
        <w:t xml:space="preserve">Als er nog geen vertrouwenspersoon is, kan het goed zijn om samen met de jongere te kijken voor een aanmelding bij een jeugdwelzijnsorganisatie. Er zal namelijk veel op de jongere afkomen dus het kan helpen als zij iemand hebben die ze vertrouwen. Verschillende lokale besturen hebben jongerenwerkingen, maar het Jongeren Advies Centrum kan bijvoorbeeld ook helpen. </w:t>
      </w:r>
    </w:p>
    <w:p w:rsidR="420CD0C4" w:rsidP="735752A2" w:rsidRDefault="420CD0C4" w14:paraId="3160A169" w14:textId="6D3621EB">
      <w:pPr>
        <w:spacing w:before="0" w:beforeAutospacing="off" w:after="160" w:afterAutospacing="off" w:line="257" w:lineRule="auto"/>
      </w:pPr>
      <w:r w:rsidRPr="735752A2" w:rsidR="6307600E">
        <w:rPr>
          <w:rFonts w:ascii="Aptos" w:hAnsi="Aptos" w:eastAsia="Aptos" w:cs="Aptos"/>
          <w:noProof w:val="0"/>
          <w:sz w:val="22"/>
          <w:szCs w:val="22"/>
          <w:u w:val="single"/>
          <w:lang w:val="nl-NL"/>
        </w:rPr>
        <w:t xml:space="preserve">Stap 2:  huisvesting. </w:t>
      </w:r>
    </w:p>
    <w:p w:rsidR="420CD0C4" w:rsidP="735752A2" w:rsidRDefault="420CD0C4" w14:paraId="22AFFF48" w14:textId="2376ADB1">
      <w:pPr>
        <w:spacing w:before="0" w:beforeAutospacing="off" w:after="160" w:afterAutospacing="off" w:line="257" w:lineRule="auto"/>
      </w:pPr>
      <w:r w:rsidRPr="735752A2" w:rsidR="6307600E">
        <w:rPr>
          <w:rFonts w:ascii="Aptos" w:hAnsi="Aptos" w:eastAsia="Aptos" w:cs="Aptos"/>
          <w:noProof w:val="0"/>
          <w:sz w:val="22"/>
          <w:szCs w:val="22"/>
          <w:lang w:val="nl-NL"/>
        </w:rPr>
        <w:t xml:space="preserve">Voor veel gezinnen is het vinden van geschikte huisvesting de grootste zorg en vaak ook het moeilijkste vraagstuk. Bij de start van het project probeerden we de gezinnen te ondersteunen bij hun zoektocht naar een woning, maar dit bleek, door de krapte op de woningmarkt, al snel niet meer haalbaar. Toch kan je ondersteunen met volgende zaken: </w:t>
      </w:r>
    </w:p>
    <w:p w:rsidR="420CD0C4" w:rsidP="735752A2" w:rsidRDefault="420CD0C4" w14:paraId="13009739" w14:textId="157E9D3B">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Schrijf het gezin in voor de wachtlijst van sociale huisvesting. De kans dat het gezin effectief een sociale woning zal kunnen huren is klein, maar het opent wel het recht op een huursubsidie en een installatiepremie. Deze kunnen financieel een groot voordeel zijn. </w:t>
      </w:r>
    </w:p>
    <w:p w:rsidR="420CD0C4" w:rsidP="735752A2" w:rsidRDefault="420CD0C4" w14:paraId="3F7667D1" w14:textId="3D2F74D7">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Vraag de huurwaarborg van het Vlaams Woningsfonds aan. </w:t>
      </w:r>
    </w:p>
    <w:p w:rsidR="420CD0C4" w:rsidP="735752A2" w:rsidRDefault="420CD0C4" w14:paraId="70FCC40A" w14:textId="621BEE55">
      <w:pPr>
        <w:spacing w:before="0" w:beforeAutospacing="off" w:after="0" w:afterAutospacing="off" w:line="257" w:lineRule="auto"/>
        <w:ind w:left="720" w:right="0" w:hanging="360"/>
      </w:pPr>
      <w:r w:rsidRPr="735752A2" w:rsidR="6307600E">
        <w:rPr>
          <w:rFonts w:ascii="Aptos" w:hAnsi="Aptos" w:eastAsia="Aptos" w:cs="Aptos"/>
          <w:noProof w:val="0"/>
          <w:sz w:val="22"/>
          <w:szCs w:val="22"/>
          <w:lang w:val="nl-NL"/>
        </w:rPr>
        <w:t xml:space="preserve"> </w:t>
      </w:r>
    </w:p>
    <w:p w:rsidR="420CD0C4" w:rsidP="735752A2" w:rsidRDefault="420CD0C4" w14:paraId="5CCFE5EF" w14:textId="2BFB8680">
      <w:pPr>
        <w:spacing w:before="0" w:beforeAutospacing="off" w:after="160" w:afterAutospacing="off" w:line="257" w:lineRule="auto"/>
      </w:pPr>
      <w:r w:rsidRPr="735752A2" w:rsidR="6307600E">
        <w:rPr>
          <w:rFonts w:ascii="Aptos" w:hAnsi="Aptos" w:eastAsia="Aptos" w:cs="Aptos"/>
          <w:noProof w:val="0"/>
          <w:sz w:val="22"/>
          <w:szCs w:val="22"/>
          <w:lang w:val="nl-NL"/>
        </w:rPr>
        <w:t xml:space="preserve">Let op: als een jongere in een pleeggezin verbleef voor de gezinshereniging, is er geen recht op een installatiepremie of huursubsidie. </w:t>
      </w:r>
    </w:p>
    <w:p w:rsidR="420CD0C4" w:rsidP="735752A2" w:rsidRDefault="420CD0C4" w14:paraId="781D8B52" w14:textId="1099C115">
      <w:pPr>
        <w:spacing w:before="0" w:beforeAutospacing="off" w:after="160" w:afterAutospacing="off" w:line="257" w:lineRule="auto"/>
      </w:pPr>
      <w:r w:rsidRPr="735752A2" w:rsidR="6307600E">
        <w:rPr>
          <w:rFonts w:ascii="Aptos" w:hAnsi="Aptos" w:eastAsia="Aptos" w:cs="Aptos"/>
          <w:noProof w:val="0"/>
          <w:sz w:val="22"/>
          <w:szCs w:val="22"/>
          <w:lang w:val="nl-NL"/>
        </w:rPr>
        <w:t xml:space="preserve">Let op: samenwoonstplicht. </w:t>
      </w:r>
    </w:p>
    <w:p w:rsidR="420CD0C4" w:rsidP="735752A2" w:rsidRDefault="420CD0C4" w14:paraId="71F6A76C" w14:textId="6DACEEF6">
      <w:pPr>
        <w:spacing w:before="0" w:beforeAutospacing="off" w:after="160" w:afterAutospacing="off" w:line="257" w:lineRule="auto"/>
      </w:pPr>
      <w:r w:rsidRPr="735752A2" w:rsidR="6307600E">
        <w:rPr>
          <w:rFonts w:ascii="Aptos" w:hAnsi="Aptos" w:eastAsia="Aptos" w:cs="Aptos"/>
          <w:noProof w:val="0"/>
          <w:sz w:val="22"/>
          <w:szCs w:val="22"/>
          <w:lang w:val="nl-NL"/>
        </w:rPr>
        <w:t>In het verleden waren gezinsleden verplicht om minimaal vijf jaar samen te wonen. Dit zorgde vaak voor veel stress bij gezinsleden die elkaar lang niet meer hebben gezien en bemoeilijkt ook het vinden van een woning die voldoende groot</w:t>
      </w:r>
      <w:r w:rsidRPr="735752A2" w:rsidR="6307600E">
        <w:rPr>
          <w:rFonts w:ascii="Aptos" w:hAnsi="Aptos" w:eastAsia="Aptos" w:cs="Aptos"/>
          <w:noProof w:val="0"/>
          <w:color w:val="FF0000"/>
          <w:sz w:val="22"/>
          <w:szCs w:val="22"/>
          <w:lang w:val="nl-NL"/>
        </w:rPr>
        <w:t xml:space="preserve"> </w:t>
      </w:r>
      <w:r w:rsidRPr="735752A2" w:rsidR="6307600E">
        <w:rPr>
          <w:rFonts w:ascii="Aptos" w:hAnsi="Aptos" w:eastAsia="Aptos" w:cs="Aptos"/>
          <w:noProof w:val="0"/>
          <w:color w:val="000000" w:themeColor="text1" w:themeTint="FF" w:themeShade="FF"/>
          <w:sz w:val="22"/>
          <w:szCs w:val="22"/>
          <w:lang w:val="nl-NL"/>
        </w:rPr>
        <w:t>is</w:t>
      </w:r>
      <w:r w:rsidRPr="735752A2" w:rsidR="6307600E">
        <w:rPr>
          <w:rFonts w:ascii="Aptos" w:hAnsi="Aptos" w:eastAsia="Aptos" w:cs="Aptos"/>
          <w:noProof w:val="0"/>
          <w:sz w:val="22"/>
          <w:szCs w:val="22"/>
          <w:lang w:val="nl-NL"/>
        </w:rPr>
        <w:t xml:space="preserve">. Vandaag de dag is de samenwoonstplicht verandert naar een aantoonbaar werkelijk gezinsleven wanneer jongeren meerderjarig zijn. Concreet betekent dit dat wanneer een jongere meerderjarig wordt, hij of zij niet meer moet samenwonen met de ouders. Als er geen samenwoonst is, moeten zij wel kunnen aantonen dat er een werkelijk gezinsleven is. Dit betekent dat zij regelmatig contact houden. In de praktijk is dit echter moeilijk te bewijzen en is er altijd ruimte voor discussie. Houd hier rekening mee wanneer een jongere alleen gaat wonen. Als het werkelijk gezinsleven in vraag wordt gesteld, kan dit invloed hebben op het verblijfsrecht. Meer informatie kan je vinden op </w:t>
      </w:r>
      <w:hyperlink r:id="R0c16fa3c02724153">
        <w:r w:rsidRPr="735752A2" w:rsidR="6307600E">
          <w:rPr>
            <w:rStyle w:val="Hyperlink"/>
            <w:rFonts w:ascii="Aptos" w:hAnsi="Aptos" w:eastAsia="Aptos" w:cs="Aptos"/>
            <w:strike w:val="0"/>
            <w:dstrike w:val="0"/>
            <w:noProof w:val="0"/>
            <w:color w:val="467886"/>
            <w:sz w:val="22"/>
            <w:szCs w:val="22"/>
            <w:u w:val="single"/>
            <w:lang w:val="nl-NL"/>
          </w:rPr>
          <w:t>https://www.myria.be</w:t>
        </w:r>
      </w:hyperlink>
      <w:r w:rsidRPr="735752A2" w:rsidR="6307600E">
        <w:rPr>
          <w:rFonts w:ascii="Aptos" w:hAnsi="Aptos" w:eastAsia="Aptos" w:cs="Aptos"/>
          <w:noProof w:val="0"/>
          <w:sz w:val="22"/>
          <w:szCs w:val="22"/>
          <w:lang w:val="nl-NL"/>
        </w:rPr>
        <w:t xml:space="preserve">. </w:t>
      </w:r>
    </w:p>
    <w:p w:rsidR="420CD0C4" w:rsidP="735752A2" w:rsidRDefault="420CD0C4" w14:paraId="3128418F" w14:textId="79A4F6BA">
      <w:pPr>
        <w:spacing w:before="0" w:beforeAutospacing="off" w:after="160" w:afterAutospacing="off" w:line="257" w:lineRule="auto"/>
      </w:pPr>
      <w:r w:rsidRPr="735752A2" w:rsidR="6307600E">
        <w:rPr>
          <w:rFonts w:ascii="Aptos" w:hAnsi="Aptos" w:eastAsia="Aptos" w:cs="Aptos"/>
          <w:noProof w:val="0"/>
          <w:sz w:val="24"/>
          <w:szCs w:val="24"/>
          <w:lang w:val="nl-NL"/>
        </w:rPr>
        <w:t xml:space="preserve"> </w:t>
      </w:r>
    </w:p>
    <w:p w:rsidR="420CD0C4" w:rsidP="735752A2" w:rsidRDefault="420CD0C4" w14:paraId="22AEECBB" w14:textId="4FCBD61F">
      <w:pPr>
        <w:spacing w:before="0" w:beforeAutospacing="off" w:after="160" w:afterAutospacing="off" w:line="257" w:lineRule="auto"/>
      </w:pPr>
      <w:r w:rsidRPr="735752A2" w:rsidR="6307600E">
        <w:rPr>
          <w:rFonts w:ascii="Aptos" w:hAnsi="Aptos" w:eastAsia="Aptos" w:cs="Aptos"/>
          <w:noProof w:val="0"/>
          <w:sz w:val="22"/>
          <w:szCs w:val="22"/>
          <w:u w:val="single"/>
          <w:lang w:val="nl-NL"/>
        </w:rPr>
        <w:t xml:space="preserve">Stap 3: Inschrijven bij de gemeente en aanvraag verblijfskaart. </w:t>
      </w:r>
    </w:p>
    <w:p w:rsidR="420CD0C4" w:rsidP="735752A2" w:rsidRDefault="420CD0C4" w14:paraId="65A3355A" w14:textId="048DE9B3">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Het is verplicht om binnen de acht dagen na aankomst een gezin in te schrijven bij de gemeente. Gezinsleden die toekomen in België zijn houder van een visum D. Hiermee kunnen ze legaal België binnenkomen, maar het is geen verblijfskaart. Voor een verblijfskaart lang verblijf moet je een afspraak maken bij het gemeentehuis van de verblijfsplaats. Het duurt meestal een tijd voor de gemeente of stad de aanvraag van een A-kaart heeft verwerkt. Daardoor krijg je vaak eerst een afspraak voor een bijlage 15. Dit document is maximaal 45 dagen geldig en krijgen gezinsleden in afwachting tot de A-kaart. De gemeente zal een woonstcontrole doen om te controleren dat de gezinsleden effectief op het adres wonen. </w:t>
      </w:r>
    </w:p>
    <w:p w:rsidR="420CD0C4" w:rsidP="735752A2" w:rsidRDefault="420CD0C4" w14:paraId="02C8CA35" w14:textId="5E97AFFC">
      <w:pPr>
        <w:spacing w:before="0" w:beforeAutospacing="off" w:after="160" w:afterAutospacing="off" w:line="257" w:lineRule="auto"/>
      </w:pPr>
      <w:r w:rsidRPr="735752A2" w:rsidR="6307600E">
        <w:rPr>
          <w:rFonts w:ascii="Aptos" w:hAnsi="Aptos" w:eastAsia="Aptos" w:cs="Aptos"/>
          <w:noProof w:val="0"/>
          <w:sz w:val="22"/>
          <w:szCs w:val="22"/>
          <w:lang w:val="nl-NL"/>
        </w:rPr>
        <w:t>Overzicht:</w:t>
      </w:r>
    </w:p>
    <w:p w:rsidR="420CD0C4" w:rsidP="735752A2" w:rsidRDefault="420CD0C4" w14:paraId="047F9EB0" w14:textId="14AB8EA2">
      <w:pPr>
        <w:spacing w:before="0" w:beforeAutospacing="off" w:after="160" w:afterAutospacing="off" w:line="257" w:lineRule="auto"/>
      </w:pPr>
      <w:r w:rsidRPr="735752A2" w:rsidR="6307600E">
        <w:rPr>
          <w:rFonts w:ascii="Aptos" w:hAnsi="Aptos" w:eastAsia="Aptos" w:cs="Aptos"/>
          <w:noProof w:val="0"/>
          <w:sz w:val="22"/>
          <w:szCs w:val="22"/>
          <w:lang w:val="nl-NL"/>
        </w:rPr>
        <w:t>Online afspraak langdurig verblijf</w:t>
      </w:r>
      <w:r w:rsidRPr="735752A2" w:rsidR="6307600E">
        <w:rPr>
          <w:rFonts w:ascii="Aptos" w:hAnsi="Aptos" w:eastAsia="Aptos" w:cs="Aptos"/>
          <w:noProof w:val="0"/>
          <w:sz w:val="22"/>
          <w:szCs w:val="22"/>
          <w:highlight w:val="yellow"/>
          <w:lang w:val="nl-NL"/>
        </w:rPr>
        <w:t xml:space="preserve"> </w:t>
      </w:r>
      <w:r w:rsidRPr="735752A2" w:rsidR="6307600E">
        <w:rPr>
          <w:rFonts w:ascii="Wingdings" w:hAnsi="Wingdings" w:eastAsia="Wingdings" w:cs="Wingdings"/>
          <w:noProof w:val="0"/>
          <w:color w:val="FF0000"/>
          <w:sz w:val="22"/>
          <w:szCs w:val="22"/>
          <w:highlight w:val="yellow"/>
          <w:lang w:val="nl-NL"/>
        </w:rPr>
        <w:t>à</w:t>
      </w:r>
      <w:r w:rsidRPr="735752A2" w:rsidR="6307600E">
        <w:rPr>
          <w:rFonts w:ascii="Aptos" w:hAnsi="Aptos" w:eastAsia="Aptos" w:cs="Aptos"/>
          <w:noProof w:val="0"/>
          <w:sz w:val="22"/>
          <w:szCs w:val="22"/>
          <w:lang w:val="nl-NL"/>
        </w:rPr>
        <w:t xml:space="preserve"> woonstcontrole</w:t>
      </w:r>
      <w:r w:rsidRPr="735752A2" w:rsidR="6307600E">
        <w:rPr>
          <w:rFonts w:ascii="Aptos" w:hAnsi="Aptos" w:eastAsia="Aptos" w:cs="Aptos"/>
          <w:noProof w:val="0"/>
          <w:sz w:val="22"/>
          <w:szCs w:val="22"/>
          <w:highlight w:val="yellow"/>
          <w:lang w:val="nl-NL"/>
        </w:rPr>
        <w:t xml:space="preserve"> </w:t>
      </w:r>
      <w:r w:rsidRPr="735752A2" w:rsidR="6307600E">
        <w:rPr>
          <w:rFonts w:ascii="Wingdings" w:hAnsi="Wingdings" w:eastAsia="Wingdings" w:cs="Wingdings"/>
          <w:noProof w:val="0"/>
          <w:color w:val="FF0000"/>
          <w:sz w:val="22"/>
          <w:szCs w:val="22"/>
          <w:highlight w:val="yellow"/>
          <w:lang w:val="nl-NL"/>
        </w:rPr>
        <w:t>à</w:t>
      </w:r>
      <w:r w:rsidRPr="735752A2" w:rsidR="6307600E">
        <w:rPr>
          <w:rFonts w:ascii="Aptos" w:hAnsi="Aptos" w:eastAsia="Aptos" w:cs="Aptos"/>
          <w:noProof w:val="0"/>
          <w:sz w:val="22"/>
          <w:szCs w:val="22"/>
          <w:lang w:val="nl-NL"/>
        </w:rPr>
        <w:t xml:space="preserve"> bijlage 15 met Rijksregisternummer (optioneel)</w:t>
      </w:r>
      <w:r w:rsidRPr="735752A2" w:rsidR="6307600E">
        <w:rPr>
          <w:rFonts w:ascii="Aptos" w:hAnsi="Aptos" w:eastAsia="Aptos" w:cs="Aptos"/>
          <w:noProof w:val="0"/>
          <w:color w:val="FF0000"/>
          <w:sz w:val="22"/>
          <w:szCs w:val="22"/>
          <w:highlight w:val="yellow"/>
          <w:lang w:val="nl-NL"/>
        </w:rPr>
        <w:t xml:space="preserve"> </w:t>
      </w:r>
      <w:r w:rsidRPr="735752A2" w:rsidR="6307600E">
        <w:rPr>
          <w:rFonts w:ascii="Wingdings" w:hAnsi="Wingdings" w:eastAsia="Wingdings" w:cs="Wingdings"/>
          <w:noProof w:val="0"/>
          <w:color w:val="FF0000"/>
          <w:sz w:val="22"/>
          <w:szCs w:val="22"/>
          <w:highlight w:val="yellow"/>
          <w:lang w:val="nl-NL"/>
        </w:rPr>
        <w:t>à</w:t>
      </w:r>
      <w:r w:rsidRPr="735752A2" w:rsidR="6307600E">
        <w:rPr>
          <w:rFonts w:ascii="Aptos" w:hAnsi="Aptos" w:eastAsia="Aptos" w:cs="Aptos"/>
          <w:noProof w:val="0"/>
          <w:sz w:val="22"/>
          <w:szCs w:val="22"/>
          <w:lang w:val="nl-NL"/>
        </w:rPr>
        <w:t xml:space="preserve"> A-kaart </w:t>
      </w:r>
    </w:p>
    <w:p w:rsidR="420CD0C4" w:rsidP="735752A2" w:rsidRDefault="420CD0C4" w14:paraId="32B048A9" w14:textId="2EAB0DD0">
      <w:pPr>
        <w:spacing w:before="0" w:beforeAutospacing="off" w:after="160" w:afterAutospacing="off" w:line="257" w:lineRule="auto"/>
      </w:pPr>
      <w:r w:rsidRPr="735752A2" w:rsidR="6307600E">
        <w:rPr>
          <w:rFonts w:ascii="Aptos" w:hAnsi="Aptos" w:eastAsia="Aptos" w:cs="Aptos"/>
          <w:noProof w:val="0"/>
          <w:sz w:val="22"/>
          <w:szCs w:val="22"/>
          <w:lang w:val="nl-NL"/>
        </w:rPr>
        <w:t xml:space="preserve">Let op: In sommige steden en gemeenten is er een grote administratieve achterstand. Dit maakt dat gezinsleden soms maanden moeten wachten op de bijlage 15 met rijksregisternummer. Hierdoor is het moeilijk om sociale rechten te openen (meer in stap 4). </w:t>
      </w:r>
    </w:p>
    <w:p w:rsidR="420CD0C4" w:rsidP="735752A2" w:rsidRDefault="420CD0C4" w14:paraId="228345D3" w14:textId="78357A1F">
      <w:pPr>
        <w:spacing w:before="0" w:beforeAutospacing="off" w:after="160" w:afterAutospacing="off" w:line="257" w:lineRule="auto"/>
      </w:pPr>
      <w:r w:rsidRPr="735752A2" w:rsidR="6307600E">
        <w:rPr>
          <w:rFonts w:ascii="Aptos" w:hAnsi="Aptos" w:eastAsia="Aptos" w:cs="Aptos"/>
          <w:noProof w:val="0"/>
          <w:sz w:val="22"/>
          <w:szCs w:val="22"/>
          <w:lang w:val="nl-NL"/>
        </w:rPr>
        <w:t xml:space="preserve">Tip: zorg dat de namen op de bel staan van de woning van zodra er een woonst is gevonden. Dit maakt dat de woonstcontrole sneller positief is. </w:t>
      </w:r>
    </w:p>
    <w:p w:rsidR="420CD0C4" w:rsidP="735752A2" w:rsidRDefault="420CD0C4" w14:paraId="0250EBAF" w14:textId="53DC0511">
      <w:pPr>
        <w:spacing w:before="0" w:beforeAutospacing="off" w:after="160" w:afterAutospacing="off" w:line="257" w:lineRule="auto"/>
      </w:pPr>
      <w:r w:rsidRPr="735752A2" w:rsidR="6307600E">
        <w:rPr>
          <w:rFonts w:ascii="Aptos" w:hAnsi="Aptos" w:eastAsia="Aptos" w:cs="Aptos"/>
          <w:noProof w:val="0"/>
          <w:sz w:val="22"/>
          <w:szCs w:val="22"/>
          <w:u w:val="single"/>
          <w:lang w:val="nl-NL"/>
        </w:rPr>
        <w:t xml:space="preserve">Stap 4: open een bankrekening </w:t>
      </w:r>
    </w:p>
    <w:p w:rsidR="420CD0C4" w:rsidP="735752A2" w:rsidRDefault="420CD0C4" w14:paraId="0F2A67DF" w14:textId="4B47800A">
      <w:pPr>
        <w:spacing w:before="0" w:beforeAutospacing="off" w:after="160" w:afterAutospacing="off" w:line="257" w:lineRule="auto"/>
      </w:pPr>
      <w:r w:rsidRPr="735752A2" w:rsidR="6307600E">
        <w:rPr>
          <w:rFonts w:ascii="Aptos" w:hAnsi="Aptos" w:eastAsia="Aptos" w:cs="Aptos"/>
          <w:noProof w:val="0"/>
          <w:sz w:val="22"/>
          <w:szCs w:val="22"/>
          <w:lang w:val="nl-NL"/>
        </w:rPr>
        <w:t xml:space="preserve">Vanaf dat de ouders een A-kaart hebben is het mogelijk om een bankrekening te openen. Het is belangrijk om dit snel te doen, zodat een eventueel leefloon of kinderbijslag gestort kan worden. </w:t>
      </w:r>
    </w:p>
    <w:p w:rsidR="420CD0C4" w:rsidP="735752A2" w:rsidRDefault="420CD0C4" w14:paraId="18357AA7" w14:textId="0311B702">
      <w:pPr>
        <w:spacing w:before="0" w:beforeAutospacing="off" w:after="160" w:afterAutospacing="off" w:line="257" w:lineRule="auto"/>
      </w:pPr>
      <w:r w:rsidRPr="735752A2" w:rsidR="6307600E">
        <w:rPr>
          <w:rFonts w:ascii="Aptos" w:hAnsi="Aptos" w:eastAsia="Aptos" w:cs="Aptos"/>
          <w:noProof w:val="0"/>
          <w:sz w:val="22"/>
          <w:szCs w:val="22"/>
          <w:u w:val="single"/>
          <w:lang w:val="nl-NL"/>
        </w:rPr>
        <w:t xml:space="preserve">Stap 5: Sociale rechten openen. </w:t>
      </w:r>
    </w:p>
    <w:p w:rsidR="420CD0C4" w:rsidP="735752A2" w:rsidRDefault="420CD0C4" w14:paraId="7CED9A4B" w14:textId="027DD104">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Van zodra er een bijlage 15 met rijksregister is, kan het gezin terecht bij het sociaal centrum (OCMW). Vaak is de jongere al cliënt bij het OCMW en </w:t>
      </w:r>
      <w:r w:rsidRPr="735752A2" w:rsidR="6307600E">
        <w:rPr>
          <w:rFonts w:ascii="Aptos" w:hAnsi="Aptos" w:eastAsia="Aptos" w:cs="Aptos"/>
          <w:noProof w:val="0"/>
          <w:color w:val="000000" w:themeColor="text1" w:themeTint="FF" w:themeShade="FF"/>
          <w:sz w:val="22"/>
          <w:szCs w:val="22"/>
          <w:lang w:val="nl-NL"/>
        </w:rPr>
        <w:t xml:space="preserve">kan </w:t>
      </w:r>
      <w:r w:rsidRPr="735752A2" w:rsidR="6307600E">
        <w:rPr>
          <w:rFonts w:ascii="Aptos" w:hAnsi="Aptos" w:eastAsia="Aptos" w:cs="Aptos"/>
          <w:noProof w:val="0"/>
          <w:sz w:val="22"/>
          <w:szCs w:val="22"/>
          <w:lang w:val="nl-NL"/>
        </w:rPr>
        <w:t xml:space="preserve">het gezin dus aan het dossier van de jongeren gekoppeld worden. Zorg er dan voor dat de ouders dossierhouder worden. Dit zorgt ervoor dat zij alle correspondentie zullen krijgen en niet de jongere. </w:t>
      </w:r>
    </w:p>
    <w:p w:rsidR="420CD0C4" w:rsidP="735752A2" w:rsidRDefault="420CD0C4" w14:paraId="474D929B" w14:textId="5D720D19">
      <w:pPr>
        <w:spacing w:before="0" w:beforeAutospacing="off" w:after="160" w:afterAutospacing="off" w:line="257" w:lineRule="auto"/>
        <w:ind w:left="720" w:right="0"/>
      </w:pPr>
      <w:r w:rsidRPr="735752A2" w:rsidR="6307600E">
        <w:rPr>
          <w:rFonts w:ascii="Aptos" w:hAnsi="Aptos" w:eastAsia="Aptos" w:cs="Aptos"/>
          <w:noProof w:val="0"/>
          <w:sz w:val="22"/>
          <w:szCs w:val="22"/>
          <w:lang w:val="nl-NL"/>
        </w:rPr>
        <w:t xml:space="preserve">In sommige steden en gemeenten is er een grote administratieve achterstand wat maakt dat gezinsleden lang geen bijlage 15 met rijksregisternummer hebben. Daardoor is </w:t>
      </w:r>
      <w:r w:rsidRPr="735752A2" w:rsidR="6307600E">
        <w:rPr>
          <w:rFonts w:ascii="Aptos" w:hAnsi="Aptos" w:eastAsia="Aptos" w:cs="Aptos"/>
          <w:noProof w:val="0"/>
          <w:color w:val="FF0000"/>
          <w:sz w:val="22"/>
          <w:szCs w:val="22"/>
          <w:highlight w:val="yellow"/>
          <w:lang w:val="nl-NL"/>
        </w:rPr>
        <w:t>het</w:t>
      </w:r>
      <w:r w:rsidRPr="735752A2" w:rsidR="6307600E">
        <w:rPr>
          <w:rFonts w:ascii="Aptos" w:hAnsi="Aptos" w:eastAsia="Aptos" w:cs="Aptos"/>
          <w:noProof w:val="0"/>
          <w:sz w:val="22"/>
          <w:szCs w:val="22"/>
          <w:lang w:val="nl-NL"/>
        </w:rPr>
        <w:t xml:space="preserve"> niet mogelijk om een dossier te openen bij het OCMW en dit kan voor financieel lastige situaties zorgen. Als dit het geval is, is het mogelijk om aan de maatschappelijk assistent te vragen welke materiële hulp wel kan. Denk bijvoorbeeld aan een voedselpakket. Het kan zijn dit dat een OCMW dit toch weigert. In dat geval kan je zoeken naar (vrijwilligers)organisaties die het gezin kunnen bijstaan. </w:t>
      </w:r>
    </w:p>
    <w:p w:rsidR="420CD0C4" w:rsidP="735752A2" w:rsidRDefault="420CD0C4" w14:paraId="2493FB8D" w14:textId="3F5B4A46">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r w:rsidRPr="735752A2" w:rsidR="6307600E">
        <w:rPr>
          <w:rFonts w:ascii="Aptos" w:hAnsi="Aptos" w:eastAsia="Aptos" w:cs="Aptos"/>
          <w:i w:val="1"/>
          <w:iCs w:val="1"/>
          <w:noProof w:val="0"/>
          <w:sz w:val="22"/>
          <w:szCs w:val="22"/>
          <w:lang w:val="nl-NL"/>
        </w:rPr>
        <w:t xml:space="preserve">Tip: vraag naar gunstmaatregelen </w:t>
      </w:r>
    </w:p>
    <w:p w:rsidR="420CD0C4" w:rsidP="735752A2" w:rsidRDefault="420CD0C4" w14:paraId="1E018570" w14:textId="6DE3AF0A">
      <w:pPr>
        <w:spacing w:before="0" w:beforeAutospacing="off" w:after="160" w:afterAutospacing="off" w:line="257" w:lineRule="auto"/>
      </w:pPr>
      <w:r w:rsidRPr="735752A2" w:rsidR="6307600E">
        <w:rPr>
          <w:rFonts w:ascii="Aptos" w:hAnsi="Aptos" w:eastAsia="Aptos" w:cs="Aptos"/>
          <w:noProof w:val="0"/>
          <w:sz w:val="22"/>
          <w:szCs w:val="22"/>
          <w:lang w:val="nl-NL"/>
        </w:rPr>
        <w:t xml:space="preserve">Als er vertraging op de bijlage 15 is, kan het zijn dat een OCMW toch gunstmaatregelen geeft. Zo bestaan er gunstmaatregelen waar een leefloon van de jongere wordt verhoogd van alleenstaande naar gezinslast als er minderjarige kinderen in het gezin zijn. Andere OCMW’s maken soms gebruik van bis-nummers zodat er toch een dossier geopend kan worden. Zo’n maatregelen zijn een gunst en blijven een autonome beslissing van sociale centra en zijn dus niet af te dwingen. </w:t>
      </w:r>
    </w:p>
    <w:p w:rsidR="420CD0C4" w:rsidP="735752A2" w:rsidRDefault="420CD0C4" w14:paraId="62711EB7" w14:textId="6B71E7F1">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Tip: laat de voorbereiding van het dossier al starten </w:t>
      </w:r>
    </w:p>
    <w:p w:rsidR="420CD0C4" w:rsidP="735752A2" w:rsidRDefault="420CD0C4" w14:paraId="7FBA05A3" w14:textId="2FE2951F">
      <w:pPr>
        <w:spacing w:before="0" w:beforeAutospacing="off" w:after="160" w:afterAutospacing="off" w:line="257" w:lineRule="auto"/>
      </w:pPr>
      <w:r w:rsidRPr="735752A2" w:rsidR="6307600E">
        <w:rPr>
          <w:rFonts w:ascii="Aptos" w:hAnsi="Aptos" w:eastAsia="Aptos" w:cs="Aptos"/>
          <w:noProof w:val="0"/>
          <w:sz w:val="22"/>
          <w:szCs w:val="22"/>
          <w:lang w:val="nl-NL"/>
        </w:rPr>
        <w:t xml:space="preserve">Het is mogelijk om al voor te bereiden op het sociaal onderzoek ook al is er nog geen bijlage met rijksregisternummer. Met een visum D kan je al starten om alle nodige informatie te verzamelen zodat eens de bijlage 15 er is, het sociaal onderzoek snel kan starten. In sommige gevallen zal het OCMW zelfs al een woonstcontrole doen. </w:t>
      </w:r>
    </w:p>
    <w:p w:rsidR="420CD0C4" w:rsidP="735752A2" w:rsidRDefault="420CD0C4" w14:paraId="146152CE" w14:textId="20486ED7">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1D0FC43D" w14:textId="3FAA4541">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Tip: infosessie voor nieuwe cliënten. </w:t>
      </w:r>
    </w:p>
    <w:p w:rsidR="420CD0C4" w:rsidP="735752A2" w:rsidRDefault="420CD0C4" w14:paraId="43F13300" w14:textId="68E775B3">
      <w:pPr>
        <w:spacing w:before="0" w:beforeAutospacing="off" w:after="160" w:afterAutospacing="off" w:line="257" w:lineRule="auto"/>
      </w:pPr>
      <w:r w:rsidRPr="735752A2" w:rsidR="6307600E">
        <w:rPr>
          <w:rFonts w:ascii="Aptos" w:hAnsi="Aptos" w:eastAsia="Aptos" w:cs="Aptos"/>
          <w:noProof w:val="0"/>
          <w:sz w:val="22"/>
          <w:szCs w:val="22"/>
          <w:lang w:val="nl-NL"/>
        </w:rPr>
        <w:t xml:space="preserve">Nieuwe cliënten bij het OCMW krijgen een infosessie. In deze sessie krijgen zij uitleg over hun rechten en plichten, vaak in de moedertaal. Ouders worden vaak gekoppeld aan een al bestaand dossier van de jongere die al in België verblijft. Hierdoor zullen zij deze sessie niet moeten volgen. Toch kan goed zijn om te vragen of de ouders de sessie kunnen volgen. Op die manier zijn zij op de hoogte . </w:t>
      </w:r>
    </w:p>
    <w:p w:rsidR="420CD0C4" w:rsidP="735752A2" w:rsidRDefault="420CD0C4" w14:paraId="3210ABE6" w14:textId="02FAA7B7">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Tip: zorg voor een tolk</w:t>
      </w:r>
    </w:p>
    <w:p w:rsidR="420CD0C4" w:rsidP="735752A2" w:rsidRDefault="420CD0C4" w14:paraId="53D6F815" w14:textId="7186E983">
      <w:pPr>
        <w:spacing w:before="0" w:beforeAutospacing="off" w:after="160" w:afterAutospacing="off" w:line="257" w:lineRule="auto"/>
      </w:pPr>
      <w:r w:rsidRPr="735752A2" w:rsidR="6307600E">
        <w:rPr>
          <w:rFonts w:ascii="Aptos" w:hAnsi="Aptos" w:eastAsia="Aptos" w:cs="Aptos"/>
          <w:noProof w:val="0"/>
          <w:sz w:val="22"/>
          <w:szCs w:val="22"/>
          <w:lang w:val="nl-NL"/>
        </w:rPr>
        <w:t xml:space="preserve">Vraag het OCMW tijdens afspraken of er mogelijkheid is om een sociaal tolk te voorzien. Zeker wanneer ouders het Geïndividualiseerd Project voor Maatschappelijke Integratie (GPMI) moeten ondertekenen. Het is belangrijk dat de ouders goed weten wat erin staat aangezien het ontvangen van een leefloon vaak voorwaardelijk is en gelinkt wordt aan het integratietraject. </w:t>
      </w:r>
    </w:p>
    <w:p w:rsidR="420CD0C4" w:rsidP="735752A2" w:rsidRDefault="420CD0C4" w14:paraId="7A7C270B" w14:textId="51D40E2B">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Vraag een groeipakket aan </w:t>
      </w:r>
    </w:p>
    <w:p w:rsidR="420CD0C4" w:rsidP="735752A2" w:rsidRDefault="420CD0C4" w14:paraId="71326A81" w14:textId="0F17F786">
      <w:pPr>
        <w:spacing w:before="0" w:beforeAutospacing="off" w:after="160" w:afterAutospacing="off" w:line="257" w:lineRule="auto"/>
      </w:pPr>
      <w:r w:rsidRPr="735752A2" w:rsidR="6307600E">
        <w:rPr>
          <w:rFonts w:ascii="Aptos" w:hAnsi="Aptos" w:eastAsia="Aptos" w:cs="Aptos"/>
          <w:noProof w:val="0"/>
          <w:sz w:val="22"/>
          <w:szCs w:val="22"/>
          <w:lang w:val="nl-NL"/>
        </w:rPr>
        <w:t xml:space="preserve">Je kan een groeipakket aanvragen bij verschillende instanties </w:t>
      </w:r>
      <w:r w:rsidRPr="735752A2" w:rsidR="6307600E">
        <w:rPr>
          <w:rFonts w:ascii="Aptos" w:hAnsi="Aptos" w:eastAsia="Aptos" w:cs="Aptos"/>
          <w:noProof w:val="0"/>
          <w:color w:val="FF0000"/>
          <w:sz w:val="22"/>
          <w:szCs w:val="22"/>
          <w:highlight w:val="yellow"/>
          <w:lang w:val="nl-NL"/>
        </w:rPr>
        <w:t>(benoemen?)</w:t>
      </w:r>
      <w:r w:rsidRPr="735752A2" w:rsidR="6307600E">
        <w:rPr>
          <w:rFonts w:ascii="Aptos" w:hAnsi="Aptos" w:eastAsia="Aptos" w:cs="Aptos"/>
          <w:noProof w:val="0"/>
          <w:sz w:val="22"/>
          <w:szCs w:val="22"/>
          <w:lang w:val="nl-NL"/>
        </w:rPr>
        <w:t xml:space="preserve">. Sommige instanties zullen gelegaliseerde geboorteaktes vragen, maar dit is geen wettelijke verplichting. Als het moeilijk is om een gelegaliseerde geboorteakte te bekomen, zoek je best naar een instantie die dit niet vraagt. </w:t>
      </w:r>
    </w:p>
    <w:p w:rsidR="420CD0C4" w:rsidP="735752A2" w:rsidRDefault="420CD0C4" w14:paraId="13A32116" w14:textId="4870829B">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7B0F3F19" w14:textId="6DFBB2C4">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Inschrijven bij de mutualiteit. </w:t>
      </w:r>
    </w:p>
    <w:p w:rsidR="420CD0C4" w:rsidP="735752A2" w:rsidRDefault="420CD0C4" w14:paraId="2C4015D7" w14:textId="13EB7A0F">
      <w:pPr>
        <w:spacing w:before="0" w:beforeAutospacing="off" w:after="160" w:afterAutospacing="off" w:line="257" w:lineRule="auto"/>
      </w:pPr>
      <w:r w:rsidRPr="735752A2" w:rsidR="6307600E">
        <w:rPr>
          <w:rFonts w:ascii="Aptos" w:hAnsi="Aptos" w:eastAsia="Aptos" w:cs="Aptos"/>
          <w:noProof w:val="0"/>
          <w:sz w:val="22"/>
          <w:szCs w:val="22"/>
          <w:lang w:val="nl-NL"/>
        </w:rPr>
        <w:t xml:space="preserve">Schrijf de gezinsleden in bij een mutualiteit. Ook hiervoor is een bijlage 15 met rijksregister nodig. Zolang dat er niet is, hebben de gezinsleden enkel recht op dringende medische hulp. Verzekering bij de mutualiteit wordt wel met terugwerkende kracht in het kwartaal verrekend. Soms kan een OCMW eenmalige financiële steun toekennen voor medische kosten en dit achteraf verrekenen (als gunst). Dit houdt echter risico in voor het OCMW en is een autonome beslissing waardoor het niet vaak zal voorkomen. </w:t>
      </w:r>
    </w:p>
    <w:p w:rsidR="420CD0C4" w:rsidP="735752A2" w:rsidRDefault="420CD0C4" w14:paraId="03B7B78A" w14:textId="5B335592">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0304C250" w14:textId="450FABD3">
      <w:pPr>
        <w:spacing w:before="0" w:beforeAutospacing="off" w:after="160" w:afterAutospacing="off" w:line="257" w:lineRule="auto"/>
      </w:pPr>
      <w:r w:rsidRPr="735752A2" w:rsidR="6307600E">
        <w:rPr>
          <w:rFonts w:ascii="Aptos" w:hAnsi="Aptos" w:eastAsia="Aptos" w:cs="Aptos"/>
          <w:noProof w:val="0"/>
          <w:sz w:val="22"/>
          <w:szCs w:val="22"/>
          <w:lang w:val="nl-NL"/>
        </w:rPr>
        <w:t xml:space="preserve">6) inschrijven inburgeringstraject </w:t>
      </w:r>
    </w:p>
    <w:p w:rsidR="420CD0C4" w:rsidP="735752A2" w:rsidRDefault="420CD0C4" w14:paraId="77F696C6" w14:textId="69476493">
      <w:pPr>
        <w:spacing w:before="0" w:beforeAutospacing="off" w:after="160" w:afterAutospacing="off" w:line="257" w:lineRule="auto"/>
      </w:pPr>
      <w:r w:rsidRPr="735752A2" w:rsidR="6307600E">
        <w:rPr>
          <w:rFonts w:ascii="Aptos" w:hAnsi="Aptos" w:eastAsia="Aptos" w:cs="Aptos"/>
          <w:noProof w:val="0"/>
          <w:sz w:val="22"/>
          <w:szCs w:val="22"/>
          <w:lang w:val="nl-NL"/>
        </w:rPr>
        <w:t xml:space="preserve">Schrijf de ouders in voor een inburgeringstraject. Zo’n traject bestaat uit Nederlandse lessen, Maatschappelijke Oriëntatie, het zoeken naar werk en een participatie- en netwerktraject. De ouders zullen hierbij ook een trajectbegeleider krijgen die hen zal ondersteunen bij het inburgeringstraject. Voor het traject naar werk, is het ook belangrijk om de ouders in te schrijven als werkzoekende bij de VDAB. Voor meer informatie over het inburgeringstraject kan je terecht op </w:t>
      </w:r>
      <w:hyperlink r:id="R4415c0fecbf54386">
        <w:r w:rsidRPr="735752A2" w:rsidR="6307600E">
          <w:rPr>
            <w:rStyle w:val="Hyperlink"/>
            <w:rFonts w:ascii="Aptos" w:hAnsi="Aptos" w:eastAsia="Aptos" w:cs="Aptos"/>
            <w:strike w:val="0"/>
            <w:dstrike w:val="0"/>
            <w:noProof w:val="0"/>
            <w:color w:val="467886"/>
            <w:sz w:val="22"/>
            <w:szCs w:val="22"/>
            <w:u w:val="single"/>
            <w:lang w:val="nl-NL"/>
          </w:rPr>
          <w:t>https://integratie-inburgering.be/nl/wat-kunnen-we-voor-jou-doen/inburgering</w:t>
        </w:r>
      </w:hyperlink>
      <w:r w:rsidRPr="735752A2" w:rsidR="6307600E">
        <w:rPr>
          <w:rFonts w:ascii="Aptos" w:hAnsi="Aptos" w:eastAsia="Aptos" w:cs="Aptos"/>
          <w:noProof w:val="0"/>
          <w:sz w:val="22"/>
          <w:szCs w:val="22"/>
          <w:lang w:val="nl-NL"/>
        </w:rPr>
        <w:t xml:space="preserve">. </w:t>
      </w:r>
    </w:p>
    <w:p w:rsidR="420CD0C4" w:rsidP="735752A2" w:rsidRDefault="420CD0C4" w14:paraId="60C6DD82" w14:textId="357CE7CB">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Let op: </w:t>
      </w:r>
      <w:r w:rsidRPr="735752A2" w:rsidR="6307600E">
        <w:rPr>
          <w:rFonts w:ascii="Aptos" w:hAnsi="Aptos" w:eastAsia="Aptos" w:cs="Aptos"/>
          <w:noProof w:val="0"/>
          <w:sz w:val="22"/>
          <w:szCs w:val="22"/>
          <w:lang w:val="nl-NL"/>
        </w:rPr>
        <w:t xml:space="preserve">De toegang tot het inburgeringstraject is pas toegankelijk met een A-kaart, bijlage 15 is niet voldoende.  </w:t>
      </w:r>
    </w:p>
    <w:p w:rsidR="420CD0C4" w:rsidP="735752A2" w:rsidRDefault="420CD0C4" w14:paraId="1AA14DC9" w14:textId="15CE51FE">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09B038C7" w14:textId="60C30BF6">
      <w:pPr>
        <w:spacing w:before="0" w:beforeAutospacing="off" w:after="160" w:afterAutospacing="off" w:line="257" w:lineRule="auto"/>
      </w:pPr>
      <w:r w:rsidRPr="735752A2" w:rsidR="6307600E">
        <w:rPr>
          <w:rFonts w:ascii="Aptos" w:hAnsi="Aptos" w:eastAsia="Aptos" w:cs="Aptos"/>
          <w:noProof w:val="0"/>
          <w:sz w:val="22"/>
          <w:szCs w:val="22"/>
          <w:lang w:val="nl-NL"/>
        </w:rPr>
        <w:t xml:space="preserve">7) Zoek scholen voor de kinderen </w:t>
      </w:r>
    </w:p>
    <w:p w:rsidR="420CD0C4" w:rsidP="735752A2" w:rsidRDefault="420CD0C4" w14:paraId="0A6EB631" w14:textId="7DEED985">
      <w:pPr>
        <w:spacing w:before="0" w:beforeAutospacing="off" w:after="160" w:afterAutospacing="off" w:line="257" w:lineRule="auto"/>
      </w:pPr>
      <w:r w:rsidRPr="735752A2" w:rsidR="6307600E">
        <w:rPr>
          <w:rFonts w:ascii="Aptos" w:hAnsi="Aptos" w:eastAsia="Aptos" w:cs="Aptos"/>
          <w:noProof w:val="0"/>
          <w:sz w:val="22"/>
          <w:szCs w:val="22"/>
          <w:lang w:val="nl-NL"/>
        </w:rPr>
        <w:t xml:space="preserve">Als er minderjarige broers en zussen meereizen naar België, hebben zij nog een school nodig. In sommige steden zal het Agentschap Integratie en Inburgering, of de lokale tegenhanger zoals Atlas of Amal hierbij helpen. Het kan ook zijn dat een trajectbegeleider daarbij helpt, maar ook dat is geen gegeven. Probeer dus te zoeken naar organisaties die hierbij kunnen helpen. Zeker voor grote gezinnen kan dit soms een hele opgave zijn. </w:t>
      </w:r>
    </w:p>
    <w:p w:rsidR="420CD0C4" w:rsidP="735752A2" w:rsidRDefault="420CD0C4" w14:paraId="79BFCF38" w14:textId="339EB6B5">
      <w:pPr>
        <w:spacing w:before="0" w:beforeAutospacing="off" w:after="160" w:afterAutospacing="off" w:line="257" w:lineRule="auto"/>
      </w:pPr>
      <w:r w:rsidRPr="735752A2" w:rsidR="6307600E">
        <w:rPr>
          <w:rFonts w:ascii="Aptos" w:hAnsi="Aptos" w:eastAsia="Aptos" w:cs="Aptos"/>
          <w:noProof w:val="0"/>
          <w:sz w:val="22"/>
          <w:szCs w:val="22"/>
          <w:lang w:val="nl-NL"/>
        </w:rPr>
        <w:t xml:space="preserve">Voor een inschrijving op school is er geen A-kaart of bijlage 15 nodig. Dit kan dus al snel gebeuren. </w:t>
      </w:r>
    </w:p>
    <w:p w:rsidR="420CD0C4" w:rsidP="735752A2" w:rsidRDefault="420CD0C4" w14:paraId="67F99A85" w14:textId="707849A1">
      <w:pPr>
        <w:spacing w:before="0" w:beforeAutospacing="off" w:after="160" w:afterAutospacing="off" w:line="257" w:lineRule="auto"/>
      </w:pPr>
      <w:r w:rsidRPr="735752A2" w:rsidR="6307600E">
        <w:rPr>
          <w:rFonts w:ascii="Aptos" w:hAnsi="Aptos" w:eastAsia="Aptos" w:cs="Aptos"/>
          <w:i w:val="1"/>
          <w:iCs w:val="1"/>
          <w:noProof w:val="0"/>
          <w:sz w:val="22"/>
          <w:szCs w:val="22"/>
          <w:lang w:val="nl-NL"/>
        </w:rPr>
        <w:t xml:space="preserve">Tip; zoek dagbesteding </w:t>
      </w:r>
    </w:p>
    <w:p w:rsidR="420CD0C4" w:rsidP="735752A2" w:rsidRDefault="420CD0C4" w14:paraId="00C4875E" w14:textId="302A1A15">
      <w:pPr>
        <w:spacing w:before="0" w:beforeAutospacing="off" w:after="160" w:afterAutospacing="off" w:line="257" w:lineRule="auto"/>
      </w:pPr>
      <w:r w:rsidRPr="735752A2" w:rsidR="6307600E">
        <w:rPr>
          <w:rFonts w:ascii="Aptos" w:hAnsi="Aptos" w:eastAsia="Aptos" w:cs="Aptos"/>
          <w:noProof w:val="0"/>
          <w:sz w:val="22"/>
          <w:szCs w:val="22"/>
          <w:lang w:val="nl-NL"/>
        </w:rPr>
        <w:t xml:space="preserve">Als er wachtlijsten zijn voor OKAN, kan het zijn dat kinderen nog niet naar school kunnen. Het is dan goed om te kijken of er dagbesteding mogelijk is. Sommige lokale besturen organiseren een wachtaanbod, een andere optie is om te zoeken naar jeugdorganisaties die een aanbod overdag hebben. </w:t>
      </w:r>
    </w:p>
    <w:p w:rsidR="420CD0C4" w:rsidP="735752A2" w:rsidRDefault="420CD0C4" w14:paraId="17B9B6E9" w14:textId="79EC0F80">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25C5F220" w14:textId="6DC67C7B">
      <w:pPr>
        <w:spacing w:before="0" w:beforeAutospacing="off" w:after="160" w:afterAutospacing="off" w:line="257" w:lineRule="auto"/>
      </w:pPr>
      <w:r w:rsidRPr="735752A2" w:rsidR="6307600E">
        <w:rPr>
          <w:rFonts w:ascii="Aptos" w:hAnsi="Aptos" w:eastAsia="Aptos" w:cs="Aptos"/>
          <w:noProof w:val="0"/>
          <w:sz w:val="22"/>
          <w:szCs w:val="22"/>
          <w:u w:val="single"/>
          <w:lang w:val="nl-NL"/>
        </w:rPr>
        <w:t>7: vrije tijd</w:t>
      </w:r>
    </w:p>
    <w:p w:rsidR="420CD0C4" w:rsidP="735752A2" w:rsidRDefault="420CD0C4" w14:paraId="0720A3DA" w14:textId="76C51BC0">
      <w:pPr>
        <w:spacing w:before="0" w:beforeAutospacing="off" w:after="160" w:afterAutospacing="off" w:line="257" w:lineRule="auto"/>
      </w:pPr>
      <w:r w:rsidRPr="735752A2" w:rsidR="6307600E">
        <w:rPr>
          <w:rFonts w:ascii="Aptos" w:hAnsi="Aptos" w:eastAsia="Aptos" w:cs="Aptos"/>
          <w:noProof w:val="0"/>
          <w:sz w:val="22"/>
          <w:szCs w:val="22"/>
          <w:lang w:val="nl-NL"/>
        </w:rPr>
        <w:t>Van zodra de basisbehoefte</w:t>
      </w:r>
      <w:r w:rsidRPr="735752A2" w:rsidR="6307600E">
        <w:rPr>
          <w:rFonts w:ascii="Aptos" w:hAnsi="Aptos" w:eastAsia="Aptos" w:cs="Aptos"/>
          <w:noProof w:val="0"/>
          <w:color w:val="000000" w:themeColor="text1" w:themeTint="FF" w:themeShade="FF"/>
          <w:sz w:val="22"/>
          <w:szCs w:val="22"/>
          <w:lang w:val="nl-NL"/>
        </w:rPr>
        <w:t>n</w:t>
      </w:r>
      <w:r w:rsidRPr="735752A2" w:rsidR="6307600E">
        <w:rPr>
          <w:rFonts w:ascii="Aptos" w:hAnsi="Aptos" w:eastAsia="Aptos" w:cs="Aptos"/>
          <w:noProof w:val="0"/>
          <w:sz w:val="22"/>
          <w:szCs w:val="22"/>
          <w:lang w:val="nl-NL"/>
        </w:rPr>
        <w:t xml:space="preserve"> zijn vervuld, kan het voor veel gezinnen positief zijn om een vrijetijdsbesteding te zoeken. Het is wel belangrijk dat de gezinsleden hier zelf achterstaan. </w:t>
      </w:r>
    </w:p>
    <w:p w:rsidR="420CD0C4" w:rsidP="735752A2" w:rsidRDefault="420CD0C4" w14:paraId="02BAF17E" w14:textId="7D98371A">
      <w:pPr>
        <w:spacing w:before="0" w:beforeAutospacing="off" w:after="160" w:afterAutospacing="off" w:line="257" w:lineRule="auto"/>
      </w:pPr>
      <w:r w:rsidRPr="735752A2" w:rsidR="6307600E">
        <w:rPr>
          <w:rFonts w:ascii="Aptos" w:hAnsi="Aptos" w:eastAsia="Aptos" w:cs="Aptos"/>
          <w:noProof w:val="0"/>
          <w:sz w:val="22"/>
          <w:szCs w:val="22"/>
          <w:lang w:val="nl-NL"/>
        </w:rPr>
        <w:t xml:space="preserve">Er zijn veel organisaties die hierbij kunnen helpen. Zo zijn er bijvoorbeeld specifieke vrouwenwerkingen of jongerenwerkingen. Een overzicht is vaak te vinden op de site van het lokaal bestuur. </w:t>
      </w:r>
    </w:p>
    <w:p w:rsidR="420CD0C4" w:rsidP="735752A2" w:rsidRDefault="420CD0C4" w14:paraId="3074133B" w14:textId="370AE51D">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682E7B8A" w14:textId="404554D9">
      <w:pPr>
        <w:spacing w:before="0" w:beforeAutospacing="off" w:after="160" w:afterAutospacing="off" w:line="257" w:lineRule="auto"/>
      </w:pPr>
      <w:r w:rsidRPr="735752A2" w:rsidR="6307600E">
        <w:rPr>
          <w:rFonts w:ascii="Aptos" w:hAnsi="Aptos" w:eastAsia="Aptos" w:cs="Aptos"/>
          <w:noProof w:val="0"/>
          <w:sz w:val="22"/>
          <w:szCs w:val="22"/>
          <w:lang w:val="nl-NL"/>
        </w:rPr>
        <w:t xml:space="preserve">8: mentaal welzijn </w:t>
      </w:r>
    </w:p>
    <w:p w:rsidR="420CD0C4" w:rsidP="735752A2" w:rsidRDefault="420CD0C4" w14:paraId="77D163DC" w14:textId="671E09F4">
      <w:pPr>
        <w:spacing w:before="0" w:beforeAutospacing="off" w:after="160" w:afterAutospacing="off" w:line="257" w:lineRule="auto"/>
      </w:pPr>
      <w:r w:rsidRPr="735752A2" w:rsidR="6307600E">
        <w:rPr>
          <w:rFonts w:ascii="Aptos" w:hAnsi="Aptos" w:eastAsia="Aptos" w:cs="Aptos"/>
          <w:noProof w:val="0"/>
          <w:sz w:val="22"/>
          <w:szCs w:val="22"/>
          <w:lang w:val="nl-NL"/>
        </w:rPr>
        <w:t xml:space="preserve">Een gezinshereniging brengt vaak veel stress met zich mee. Zowel voor de ouders, de minderjarige broers en zussen als voor de jongeren. Probeer met de gezinsleden in gesprek te blijven gaan. Werk, waar mogelijk, op het tempo van het gezin. Het kan ook zijn dat sommige gezinnen meer nood hebben aan mentale hulpverlening. Voor deze gezinnen kan een </w:t>
      </w:r>
      <w:r w:rsidRPr="735752A2" w:rsidR="6307600E">
        <w:rPr>
          <w:rFonts w:ascii="Aptos" w:hAnsi="Aptos" w:eastAsia="Aptos" w:cs="Aptos"/>
          <w:noProof w:val="0"/>
          <w:color w:val="000000" w:themeColor="text1" w:themeTint="FF" w:themeShade="FF"/>
          <w:sz w:val="22"/>
          <w:szCs w:val="22"/>
          <w:lang w:val="nl-NL"/>
        </w:rPr>
        <w:t>Mindspring</w:t>
      </w:r>
      <w:r w:rsidRPr="735752A2" w:rsidR="6307600E">
        <w:rPr>
          <w:rFonts w:ascii="Aptos" w:hAnsi="Aptos" w:eastAsia="Aptos" w:cs="Aptos"/>
          <w:noProof w:val="0"/>
          <w:sz w:val="22"/>
          <w:szCs w:val="22"/>
          <w:lang w:val="nl-NL"/>
        </w:rPr>
        <w:t xml:space="preserve"> aanbod nuttig zijn. </w:t>
      </w:r>
    </w:p>
    <w:p w:rsidR="420CD0C4" w:rsidP="735752A2" w:rsidRDefault="420CD0C4" w14:paraId="3F3598D4" w14:textId="1AB37283">
      <w:pPr>
        <w:spacing w:before="0" w:beforeAutospacing="off" w:after="160" w:afterAutospacing="off" w:line="257" w:lineRule="auto"/>
      </w:pPr>
      <w:r w:rsidRPr="735752A2" w:rsidR="6307600E">
        <w:rPr>
          <w:rFonts w:ascii="Aptos" w:hAnsi="Aptos" w:eastAsia="Aptos" w:cs="Aptos"/>
          <w:noProof w:val="0"/>
          <w:sz w:val="22"/>
          <w:szCs w:val="22"/>
          <w:lang w:val="nl-NL"/>
        </w:rPr>
        <w:t xml:space="preserve"> </w:t>
      </w:r>
    </w:p>
    <w:p w:rsidR="420CD0C4" w:rsidP="735752A2" w:rsidRDefault="420CD0C4" w14:paraId="7A6006DF" w14:textId="73643764">
      <w:pPr>
        <w:spacing w:before="0" w:beforeAutospacing="off" w:after="160" w:afterAutospacing="off" w:line="257" w:lineRule="auto"/>
      </w:pPr>
      <w:r w:rsidRPr="735752A2" w:rsidR="6307600E">
        <w:rPr>
          <w:rFonts w:ascii="Aptos" w:hAnsi="Aptos" w:eastAsia="Aptos" w:cs="Aptos"/>
          <w:noProof w:val="0"/>
          <w:sz w:val="22"/>
          <w:szCs w:val="22"/>
          <w:lang w:val="nl-NL"/>
        </w:rPr>
        <w:t xml:space="preserve">Bijlage: korte checklist (een mooi overzicht met blokjes om te vinken) </w:t>
      </w:r>
    </w:p>
    <w:p w:rsidR="420CD0C4" w:rsidP="735752A2" w:rsidRDefault="420CD0C4" w14:paraId="50CD09B0" w14:textId="527B9278">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Huisvesting </w:t>
      </w:r>
    </w:p>
    <w:p w:rsidR="420CD0C4" w:rsidP="735752A2" w:rsidRDefault="420CD0C4" w14:paraId="6648DE49" w14:textId="2F3466A9">
      <w:pPr>
        <w:pStyle w:val="ListParagraph"/>
        <w:numPr>
          <w:ilvl w:val="1"/>
          <w:numId w:val="7"/>
        </w:numPr>
        <w:spacing w:before="0" w:beforeAutospacing="off" w:after="0" w:afterAutospacing="off" w:line="257" w:lineRule="auto"/>
        <w:ind w:left="144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Huursubsidie, huurpremie, Vlaams woning fonds huurwaarborg</w:t>
      </w:r>
    </w:p>
    <w:p w:rsidR="420CD0C4" w:rsidP="735752A2" w:rsidRDefault="420CD0C4" w14:paraId="66C21BDD" w14:textId="10AD7B92">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Inschrijving gemeente </w:t>
      </w:r>
    </w:p>
    <w:p w:rsidR="420CD0C4" w:rsidP="735752A2" w:rsidRDefault="420CD0C4" w14:paraId="54D5CAA2" w14:textId="5ABE4571">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Bankkaart </w:t>
      </w:r>
    </w:p>
    <w:p w:rsidR="420CD0C4" w:rsidP="735752A2" w:rsidRDefault="420CD0C4" w14:paraId="37A7C9B3" w14:textId="48F439D5">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Sociale rechten</w:t>
      </w:r>
    </w:p>
    <w:p w:rsidR="420CD0C4" w:rsidP="735752A2" w:rsidRDefault="420CD0C4" w14:paraId="33D7ABAF" w14:textId="4002D564">
      <w:pPr>
        <w:pStyle w:val="ListParagraph"/>
        <w:numPr>
          <w:ilvl w:val="1"/>
          <w:numId w:val="7"/>
        </w:numPr>
        <w:spacing w:before="0" w:beforeAutospacing="off" w:after="0" w:afterAutospacing="off" w:line="257" w:lineRule="auto"/>
        <w:ind w:left="144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Leefloon / materiële hulp </w:t>
      </w:r>
    </w:p>
    <w:p w:rsidR="420CD0C4" w:rsidP="735752A2" w:rsidRDefault="420CD0C4" w14:paraId="615A0532" w14:textId="209ECB9B">
      <w:pPr>
        <w:pStyle w:val="ListParagraph"/>
        <w:numPr>
          <w:ilvl w:val="1"/>
          <w:numId w:val="7"/>
        </w:numPr>
        <w:spacing w:before="0" w:beforeAutospacing="off" w:after="0" w:afterAutospacing="off" w:line="257" w:lineRule="auto"/>
        <w:ind w:left="144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Groeipakket </w:t>
      </w:r>
    </w:p>
    <w:p w:rsidR="420CD0C4" w:rsidP="735752A2" w:rsidRDefault="420CD0C4" w14:paraId="4B104BDF" w14:textId="10F9930B">
      <w:pPr>
        <w:pStyle w:val="ListParagraph"/>
        <w:numPr>
          <w:ilvl w:val="1"/>
          <w:numId w:val="7"/>
        </w:numPr>
        <w:spacing w:before="0" w:beforeAutospacing="off" w:after="0" w:afterAutospacing="off" w:line="257" w:lineRule="auto"/>
        <w:ind w:left="144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Mutualiteit </w:t>
      </w:r>
    </w:p>
    <w:p w:rsidR="420CD0C4" w:rsidP="735752A2" w:rsidRDefault="420CD0C4" w14:paraId="570820DA" w14:textId="777A460D">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Inburgeringstraject </w:t>
      </w:r>
    </w:p>
    <w:p w:rsidR="420CD0C4" w:rsidP="735752A2" w:rsidRDefault="420CD0C4" w14:paraId="1BA77605" w14:textId="60E9367D">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Scholen voor kinderen / dagbesteding </w:t>
      </w:r>
    </w:p>
    <w:p w:rsidR="420CD0C4" w:rsidP="735752A2" w:rsidRDefault="420CD0C4" w14:paraId="4A70D924" w14:textId="491F7AC5">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Vrije tijd </w:t>
      </w:r>
    </w:p>
    <w:p w:rsidR="420CD0C4" w:rsidP="735752A2" w:rsidRDefault="420CD0C4" w14:paraId="0DC6D7F2" w14:textId="28AB1FA0">
      <w:pPr>
        <w:pStyle w:val="ListParagraph"/>
        <w:numPr>
          <w:ilvl w:val="0"/>
          <w:numId w:val="7"/>
        </w:numPr>
        <w:spacing w:before="0" w:beforeAutospacing="off" w:after="0" w:afterAutospacing="off" w:line="257" w:lineRule="auto"/>
        <w:ind w:left="720" w:hanging="360"/>
        <w:rPr>
          <w:rFonts w:ascii="Aptos" w:hAnsi="Aptos" w:eastAsia="Aptos" w:cs="Aptos"/>
          <w:noProof w:val="0"/>
          <w:sz w:val="22"/>
          <w:szCs w:val="22"/>
          <w:lang w:val="nl-NL"/>
        </w:rPr>
      </w:pPr>
      <w:r w:rsidRPr="735752A2" w:rsidR="6307600E">
        <w:rPr>
          <w:rFonts w:ascii="Aptos" w:hAnsi="Aptos" w:eastAsia="Aptos" w:cs="Aptos"/>
          <w:noProof w:val="0"/>
          <w:sz w:val="22"/>
          <w:szCs w:val="22"/>
          <w:lang w:val="nl-NL"/>
        </w:rPr>
        <w:t xml:space="preserve">Mentaal welzijn </w:t>
      </w:r>
    </w:p>
    <w:p w:rsidR="420CD0C4" w:rsidP="735752A2" w:rsidRDefault="420CD0C4" w14:paraId="75C477E5" w14:textId="2CB84698">
      <w:pPr>
        <w:spacing w:before="0" w:beforeAutospacing="off" w:after="0" w:afterAutospacing="off" w:line="278" w:lineRule="auto"/>
      </w:pPr>
      <w:r w:rsidRPr="735752A2" w:rsidR="6307600E">
        <w:rPr>
          <w:rFonts w:ascii="Aptos" w:hAnsi="Aptos" w:eastAsia="Aptos" w:cs="Aptos"/>
          <w:noProof w:val="0"/>
          <w:sz w:val="24"/>
          <w:szCs w:val="24"/>
          <w:lang w:val="nl-NL"/>
        </w:rPr>
        <w:t xml:space="preserve"> </w:t>
      </w:r>
    </w:p>
    <w:p w:rsidR="420CD0C4" w:rsidP="735752A2" w:rsidRDefault="420CD0C4" w14:paraId="6C5C9E11" w14:textId="3F950E8E">
      <w:pPr>
        <w:spacing w:before="0" w:beforeAutospacing="off" w:after="160" w:afterAutospacing="off" w:line="278" w:lineRule="auto"/>
      </w:pPr>
      <w:r w:rsidRPr="735752A2" w:rsidR="6307600E">
        <w:rPr>
          <w:rFonts w:ascii="Aptos" w:hAnsi="Aptos" w:eastAsia="Aptos" w:cs="Aptos"/>
          <w:b w:val="1"/>
          <w:bCs w:val="1"/>
          <w:noProof w:val="0"/>
          <w:sz w:val="24"/>
          <w:szCs w:val="24"/>
          <w:lang w:val="nl-NL"/>
        </w:rPr>
        <w:t xml:space="preserve"> </w:t>
      </w:r>
    </w:p>
    <w:p w:rsidR="420CD0C4" w:rsidP="735752A2" w:rsidRDefault="420CD0C4" w14:paraId="380F5A08" w14:textId="2F3BC3F2">
      <w:pPr>
        <w:spacing w:before="0" w:beforeAutospacing="off" w:after="0" w:afterAutospacing="off"/>
      </w:pPr>
    </w:p>
    <w:p w:rsidR="420CD0C4" w:rsidP="420CD0C4" w:rsidRDefault="420CD0C4" w14:paraId="2CB561F5" w14:textId="2A6CE837">
      <w:pPr>
        <w:spacing w:after="0"/>
      </w:pPr>
    </w:p>
    <w:p w:rsidR="420CD0C4" w:rsidP="420CD0C4" w:rsidRDefault="420CD0C4" w14:paraId="2140CA09" w14:noSpellErr="1" w14:textId="5494628B">
      <w:pPr>
        <w:rPr>
          <w:b w:val="1"/>
          <w:bCs w:val="1"/>
        </w:rPr>
      </w:pPr>
    </w:p>
    <w:sectPr w:rsidR="420CD0C4">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7CD" w:rsidRDefault="009F07CD" w14:paraId="44C4CAF6" w14:textId="77777777">
      <w:pPr>
        <w:spacing w:after="0" w:line="240" w:lineRule="auto"/>
      </w:pPr>
      <w:r>
        <w:separator/>
      </w:r>
    </w:p>
  </w:endnote>
  <w:endnote w:type="continuationSeparator" w:id="0">
    <w:p w:rsidR="009F07CD" w:rsidRDefault="009F07CD" w14:paraId="5B34F4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FA71B76" w:rsidTr="3FA71B76" w14:paraId="0F83CCB3" w14:textId="77777777">
      <w:trPr>
        <w:trHeight w:val="300"/>
      </w:trPr>
      <w:tc>
        <w:tcPr>
          <w:tcW w:w="3005" w:type="dxa"/>
        </w:tcPr>
        <w:p w:rsidR="3FA71B76" w:rsidP="3FA71B76" w:rsidRDefault="3FA71B76" w14:paraId="4C97F958" w14:textId="27007A6B">
          <w:pPr>
            <w:pStyle w:val="Header"/>
            <w:ind w:left="-115"/>
          </w:pPr>
        </w:p>
      </w:tc>
      <w:tc>
        <w:tcPr>
          <w:tcW w:w="3005" w:type="dxa"/>
        </w:tcPr>
        <w:p w:rsidR="3FA71B76" w:rsidP="3FA71B76" w:rsidRDefault="3FA71B76" w14:paraId="41427869" w14:textId="128209E0">
          <w:pPr>
            <w:pStyle w:val="Header"/>
            <w:jc w:val="center"/>
          </w:pPr>
        </w:p>
      </w:tc>
      <w:tc>
        <w:tcPr>
          <w:tcW w:w="3005" w:type="dxa"/>
        </w:tcPr>
        <w:p w:rsidR="3FA71B76" w:rsidP="3FA71B76" w:rsidRDefault="3FA71B76" w14:paraId="62002CD0" w14:textId="23258398">
          <w:pPr>
            <w:pStyle w:val="Header"/>
            <w:ind w:right="-115"/>
            <w:jc w:val="right"/>
          </w:pPr>
        </w:p>
      </w:tc>
    </w:tr>
  </w:tbl>
  <w:p w:rsidR="3FA71B76" w:rsidP="3FA71B76" w:rsidRDefault="3FA71B76" w14:paraId="2A7C2A84" w14:textId="73559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7CD" w:rsidRDefault="009F07CD" w14:paraId="752F1309" w14:textId="77777777">
      <w:pPr>
        <w:spacing w:after="0" w:line="240" w:lineRule="auto"/>
      </w:pPr>
      <w:r>
        <w:separator/>
      </w:r>
    </w:p>
  </w:footnote>
  <w:footnote w:type="continuationSeparator" w:id="0">
    <w:p w:rsidR="009F07CD" w:rsidRDefault="009F07CD" w14:paraId="7FEA1A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FA71B76" w:rsidTr="3FA71B76" w14:paraId="2B1C4A98" w14:textId="77777777">
      <w:trPr>
        <w:trHeight w:val="300"/>
      </w:trPr>
      <w:tc>
        <w:tcPr>
          <w:tcW w:w="3005" w:type="dxa"/>
        </w:tcPr>
        <w:p w:rsidR="3FA71B76" w:rsidP="3FA71B76" w:rsidRDefault="3FA71B76" w14:paraId="4CBC88D1" w14:textId="6DAB95AC">
          <w:pPr>
            <w:pStyle w:val="Header"/>
            <w:ind w:left="-115"/>
          </w:pPr>
        </w:p>
      </w:tc>
      <w:tc>
        <w:tcPr>
          <w:tcW w:w="3005" w:type="dxa"/>
        </w:tcPr>
        <w:p w:rsidR="3FA71B76" w:rsidP="3FA71B76" w:rsidRDefault="3FA71B76" w14:paraId="6779D3C2" w14:textId="527F7B87">
          <w:pPr>
            <w:pStyle w:val="Header"/>
            <w:jc w:val="center"/>
          </w:pPr>
        </w:p>
      </w:tc>
      <w:tc>
        <w:tcPr>
          <w:tcW w:w="3005" w:type="dxa"/>
        </w:tcPr>
        <w:p w:rsidR="3FA71B76" w:rsidP="3FA71B76" w:rsidRDefault="3FA71B76" w14:paraId="3E18C323" w14:textId="21DE9709">
          <w:pPr>
            <w:pStyle w:val="Header"/>
            <w:ind w:right="-115"/>
            <w:jc w:val="right"/>
          </w:pPr>
        </w:p>
      </w:tc>
    </w:tr>
  </w:tbl>
  <w:p w:rsidR="3FA71B76" w:rsidP="3FA71B76" w:rsidRDefault="3FA71B76" w14:paraId="7962F33E" w14:textId="63F28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657359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46E01F"/>
    <w:multiLevelType w:val="hybridMultilevel"/>
    <w:tmpl w:val="B1941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C797A"/>
    <w:multiLevelType w:val="hybridMultilevel"/>
    <w:tmpl w:val="CC7EA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EFFC18"/>
    <w:multiLevelType w:val="hybridMultilevel"/>
    <w:tmpl w:val="FF920E82"/>
    <w:lvl w:ilvl="0">
      <w:start w:val="1"/>
      <w:numFmt w:val="bullet"/>
      <w:lvlText w:val="-"/>
      <w:lvlJc w:val="left"/>
      <w:pPr>
        <w:ind w:left="720" w:hanging="360"/>
      </w:pPr>
      <w:rPr>
        <w:rFonts w:hint="default" w:ascii="Aptos" w:hAnsi="Apto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5B8A5666"/>
    <w:multiLevelType w:val="hybridMultilevel"/>
    <w:tmpl w:val="6914A710"/>
    <w:lvl w:ilvl="0">
      <w:start w:val="1"/>
      <w:numFmt w:val="bullet"/>
      <w:lvlText w:val="-"/>
      <w:lvlJc w:val="left"/>
      <w:pPr>
        <w:ind w:left="720" w:hanging="360"/>
      </w:pPr>
      <w:rPr>
        <w:rFonts w:hint="default" w:ascii="Aptos" w:hAnsi="Apto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64508F31"/>
    <w:multiLevelType w:val="hybridMultilevel"/>
    <w:tmpl w:val="B8FE5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A2F321"/>
    <w:multiLevelType w:val="hybridMultilevel"/>
    <w:tmpl w:val="8B3E6950"/>
    <w:lvl w:ilvl="0">
      <w:start w:val="1"/>
      <w:numFmt w:val="bullet"/>
      <w:lvlText w:val="-"/>
      <w:lvlJc w:val="left"/>
      <w:pPr>
        <w:ind w:left="720" w:hanging="360"/>
      </w:pPr>
      <w:rPr>
        <w:rFonts w:hint="default" w:ascii="Aptos" w:hAnsi="Aptos"/>
      </w:rPr>
    </w:lvl>
    <w:lvl w:ilvl="1">
      <w:start w:val="1"/>
      <w:numFmt w:val="bullet"/>
      <w:lvlText w:val="o"/>
      <w:lvlJc w:val="left"/>
      <w:pPr>
        <w:ind w:left="1440" w:hanging="360"/>
      </w:pPr>
      <w:rPr>
        <w:rFonts w:hint="default" w:ascii="Aptos" w:hAnsi="Apto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7">
    <w:abstractNumId w:val="6"/>
  </w:num>
  <w:num w:numId="1" w16cid:durableId="825046560">
    <w:abstractNumId w:val="5"/>
  </w:num>
  <w:num w:numId="2" w16cid:durableId="1556744415">
    <w:abstractNumId w:val="2"/>
  </w:num>
  <w:num w:numId="3" w16cid:durableId="680395504">
    <w:abstractNumId w:val="0"/>
  </w:num>
  <w:num w:numId="4" w16cid:durableId="560287926">
    <w:abstractNumId w:val="3"/>
  </w:num>
  <w:num w:numId="5" w16cid:durableId="144245830">
    <w:abstractNumId w:val="4"/>
  </w:num>
  <w:num w:numId="6" w16cid:durableId="158834123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B4DC9C"/>
    <w:rsid w:val="00002B22"/>
    <w:rsid w:val="00031050"/>
    <w:rsid w:val="000368A4"/>
    <w:rsid w:val="000C41D7"/>
    <w:rsid w:val="001465DC"/>
    <w:rsid w:val="001C0FF7"/>
    <w:rsid w:val="001C60B2"/>
    <w:rsid w:val="001D63F1"/>
    <w:rsid w:val="00206813"/>
    <w:rsid w:val="002320C5"/>
    <w:rsid w:val="002B2F87"/>
    <w:rsid w:val="002E454E"/>
    <w:rsid w:val="003469F2"/>
    <w:rsid w:val="003509F7"/>
    <w:rsid w:val="00376B2C"/>
    <w:rsid w:val="003A41F8"/>
    <w:rsid w:val="003A76F9"/>
    <w:rsid w:val="003D0C49"/>
    <w:rsid w:val="003D3D83"/>
    <w:rsid w:val="0041527D"/>
    <w:rsid w:val="00480832"/>
    <w:rsid w:val="00546E8E"/>
    <w:rsid w:val="00567ACD"/>
    <w:rsid w:val="005920E5"/>
    <w:rsid w:val="00596D6E"/>
    <w:rsid w:val="00597D8C"/>
    <w:rsid w:val="00620230"/>
    <w:rsid w:val="0067429B"/>
    <w:rsid w:val="006950D8"/>
    <w:rsid w:val="006B02C8"/>
    <w:rsid w:val="006B328F"/>
    <w:rsid w:val="006C171D"/>
    <w:rsid w:val="00720F51"/>
    <w:rsid w:val="007B6011"/>
    <w:rsid w:val="007B60F6"/>
    <w:rsid w:val="00854918"/>
    <w:rsid w:val="008B4C2F"/>
    <w:rsid w:val="008C41A2"/>
    <w:rsid w:val="00970411"/>
    <w:rsid w:val="009A6CA5"/>
    <w:rsid w:val="009C6023"/>
    <w:rsid w:val="009F07CD"/>
    <w:rsid w:val="00A00C4D"/>
    <w:rsid w:val="00A119B2"/>
    <w:rsid w:val="00A5058D"/>
    <w:rsid w:val="00A5106F"/>
    <w:rsid w:val="00A94782"/>
    <w:rsid w:val="00B12147"/>
    <w:rsid w:val="00B47F20"/>
    <w:rsid w:val="00BA2ABC"/>
    <w:rsid w:val="00BC05B6"/>
    <w:rsid w:val="00C07DDA"/>
    <w:rsid w:val="00C41285"/>
    <w:rsid w:val="00C42E4D"/>
    <w:rsid w:val="00C44C00"/>
    <w:rsid w:val="00C524AA"/>
    <w:rsid w:val="00C733DC"/>
    <w:rsid w:val="00C97ED2"/>
    <w:rsid w:val="00CA2F9B"/>
    <w:rsid w:val="00CA73AC"/>
    <w:rsid w:val="00D8B9EE"/>
    <w:rsid w:val="00EE097E"/>
    <w:rsid w:val="00F1651F"/>
    <w:rsid w:val="0138C654"/>
    <w:rsid w:val="015DBE0A"/>
    <w:rsid w:val="017BF49D"/>
    <w:rsid w:val="01992355"/>
    <w:rsid w:val="01CC5132"/>
    <w:rsid w:val="01EE4BD9"/>
    <w:rsid w:val="021ACA0A"/>
    <w:rsid w:val="024430D8"/>
    <w:rsid w:val="02CFE12E"/>
    <w:rsid w:val="0344747D"/>
    <w:rsid w:val="0398B46C"/>
    <w:rsid w:val="04034912"/>
    <w:rsid w:val="0465EE82"/>
    <w:rsid w:val="04718571"/>
    <w:rsid w:val="04B3544D"/>
    <w:rsid w:val="051CE65F"/>
    <w:rsid w:val="0560555D"/>
    <w:rsid w:val="05843DAC"/>
    <w:rsid w:val="059D5CB1"/>
    <w:rsid w:val="06B4DC9C"/>
    <w:rsid w:val="06E61856"/>
    <w:rsid w:val="08F5802B"/>
    <w:rsid w:val="090DAE7C"/>
    <w:rsid w:val="097BAFAB"/>
    <w:rsid w:val="09906E1E"/>
    <w:rsid w:val="09AC7826"/>
    <w:rsid w:val="09B3165A"/>
    <w:rsid w:val="09DF148A"/>
    <w:rsid w:val="09E41460"/>
    <w:rsid w:val="0A6A4DC4"/>
    <w:rsid w:val="0A7CC353"/>
    <w:rsid w:val="0AB48BB8"/>
    <w:rsid w:val="0BE93489"/>
    <w:rsid w:val="0C285620"/>
    <w:rsid w:val="0C2F25AE"/>
    <w:rsid w:val="0C7EEF47"/>
    <w:rsid w:val="0C97CB77"/>
    <w:rsid w:val="0CD6ED68"/>
    <w:rsid w:val="0DD03F31"/>
    <w:rsid w:val="0E08A950"/>
    <w:rsid w:val="0E30A514"/>
    <w:rsid w:val="0E6A2D38"/>
    <w:rsid w:val="0E6CA533"/>
    <w:rsid w:val="0EE37F8A"/>
    <w:rsid w:val="0EEF9BBE"/>
    <w:rsid w:val="0F697BFE"/>
    <w:rsid w:val="10F02905"/>
    <w:rsid w:val="11354F98"/>
    <w:rsid w:val="12A7B928"/>
    <w:rsid w:val="12AAFB9A"/>
    <w:rsid w:val="12E6833B"/>
    <w:rsid w:val="131870DB"/>
    <w:rsid w:val="13E9452B"/>
    <w:rsid w:val="14020FB2"/>
    <w:rsid w:val="14976C30"/>
    <w:rsid w:val="14CEE587"/>
    <w:rsid w:val="14F633C6"/>
    <w:rsid w:val="150065BC"/>
    <w:rsid w:val="1567E1CB"/>
    <w:rsid w:val="15AF44FA"/>
    <w:rsid w:val="16C33D21"/>
    <w:rsid w:val="16E10A5E"/>
    <w:rsid w:val="174B58F6"/>
    <w:rsid w:val="175846A3"/>
    <w:rsid w:val="1801053B"/>
    <w:rsid w:val="183C15D1"/>
    <w:rsid w:val="197CC91D"/>
    <w:rsid w:val="19FDBA77"/>
    <w:rsid w:val="19FEB2E0"/>
    <w:rsid w:val="1A762A6F"/>
    <w:rsid w:val="1AD15C33"/>
    <w:rsid w:val="1AD8B9C4"/>
    <w:rsid w:val="1B75CD04"/>
    <w:rsid w:val="1D5FEEAA"/>
    <w:rsid w:val="1DCA2B5F"/>
    <w:rsid w:val="1E16B814"/>
    <w:rsid w:val="1E4F738E"/>
    <w:rsid w:val="1E925EB3"/>
    <w:rsid w:val="1ECCB75E"/>
    <w:rsid w:val="208490AE"/>
    <w:rsid w:val="20AAF616"/>
    <w:rsid w:val="20BC3FAC"/>
    <w:rsid w:val="21113F31"/>
    <w:rsid w:val="224ECF85"/>
    <w:rsid w:val="2269635A"/>
    <w:rsid w:val="22AB3A9F"/>
    <w:rsid w:val="22F4C18D"/>
    <w:rsid w:val="23A735FA"/>
    <w:rsid w:val="23A95771"/>
    <w:rsid w:val="240BD37B"/>
    <w:rsid w:val="2455CEA7"/>
    <w:rsid w:val="24D35344"/>
    <w:rsid w:val="24FF2BC7"/>
    <w:rsid w:val="250A1811"/>
    <w:rsid w:val="25CC907F"/>
    <w:rsid w:val="261ACC6B"/>
    <w:rsid w:val="2636BDD5"/>
    <w:rsid w:val="2702A89C"/>
    <w:rsid w:val="27423F9F"/>
    <w:rsid w:val="277A6F4E"/>
    <w:rsid w:val="280405B2"/>
    <w:rsid w:val="2804B900"/>
    <w:rsid w:val="282C4691"/>
    <w:rsid w:val="28419B45"/>
    <w:rsid w:val="290E4455"/>
    <w:rsid w:val="29B20416"/>
    <w:rsid w:val="29E8891C"/>
    <w:rsid w:val="29FACE34"/>
    <w:rsid w:val="2A012BD0"/>
    <w:rsid w:val="2A370FE3"/>
    <w:rsid w:val="2ABA9CD5"/>
    <w:rsid w:val="2AC076FE"/>
    <w:rsid w:val="2AE52602"/>
    <w:rsid w:val="2AEEEAC4"/>
    <w:rsid w:val="2B02ADF9"/>
    <w:rsid w:val="2C25C018"/>
    <w:rsid w:val="2D8330DB"/>
    <w:rsid w:val="2E5BCC5B"/>
    <w:rsid w:val="2FAEA45C"/>
    <w:rsid w:val="3011D01C"/>
    <w:rsid w:val="30451FF4"/>
    <w:rsid w:val="30670D1F"/>
    <w:rsid w:val="311E2AD7"/>
    <w:rsid w:val="316FC4E5"/>
    <w:rsid w:val="31CDC410"/>
    <w:rsid w:val="3243E935"/>
    <w:rsid w:val="32D3803E"/>
    <w:rsid w:val="32E2FEFA"/>
    <w:rsid w:val="338DA85C"/>
    <w:rsid w:val="3394516D"/>
    <w:rsid w:val="33CE0BEE"/>
    <w:rsid w:val="3468EBEA"/>
    <w:rsid w:val="34A563E0"/>
    <w:rsid w:val="3544CE3B"/>
    <w:rsid w:val="3615E845"/>
    <w:rsid w:val="36735289"/>
    <w:rsid w:val="371F75D1"/>
    <w:rsid w:val="3735130E"/>
    <w:rsid w:val="375707D5"/>
    <w:rsid w:val="386FAD49"/>
    <w:rsid w:val="38969411"/>
    <w:rsid w:val="38BC0954"/>
    <w:rsid w:val="394A003F"/>
    <w:rsid w:val="39738026"/>
    <w:rsid w:val="39D3FEB2"/>
    <w:rsid w:val="3B1F2F7D"/>
    <w:rsid w:val="3C4D2CF1"/>
    <w:rsid w:val="3D7B07DF"/>
    <w:rsid w:val="3D841406"/>
    <w:rsid w:val="3ECEF0CC"/>
    <w:rsid w:val="3EE19225"/>
    <w:rsid w:val="3FA71B76"/>
    <w:rsid w:val="3FBABC7C"/>
    <w:rsid w:val="410E6358"/>
    <w:rsid w:val="4135FF74"/>
    <w:rsid w:val="41543D0A"/>
    <w:rsid w:val="416414A8"/>
    <w:rsid w:val="41AFC04E"/>
    <w:rsid w:val="41B717C9"/>
    <w:rsid w:val="41CE76D5"/>
    <w:rsid w:val="420CD0C4"/>
    <w:rsid w:val="42E7ED98"/>
    <w:rsid w:val="4413E5A2"/>
    <w:rsid w:val="44A3D178"/>
    <w:rsid w:val="461133B4"/>
    <w:rsid w:val="464FCB45"/>
    <w:rsid w:val="468520F6"/>
    <w:rsid w:val="4696D54C"/>
    <w:rsid w:val="46DB60BC"/>
    <w:rsid w:val="46E0E00B"/>
    <w:rsid w:val="4750304A"/>
    <w:rsid w:val="4763C9B6"/>
    <w:rsid w:val="48471551"/>
    <w:rsid w:val="48791D89"/>
    <w:rsid w:val="492EDE6C"/>
    <w:rsid w:val="4A7AADBA"/>
    <w:rsid w:val="4A88C86E"/>
    <w:rsid w:val="4B9A0C22"/>
    <w:rsid w:val="4C578682"/>
    <w:rsid w:val="4C9EEC01"/>
    <w:rsid w:val="4CE1D623"/>
    <w:rsid w:val="4EB0E693"/>
    <w:rsid w:val="4F0184B3"/>
    <w:rsid w:val="4FE7D8AD"/>
    <w:rsid w:val="505545DB"/>
    <w:rsid w:val="510906D0"/>
    <w:rsid w:val="51AB2EDA"/>
    <w:rsid w:val="52E80B11"/>
    <w:rsid w:val="5300FDDA"/>
    <w:rsid w:val="531F5119"/>
    <w:rsid w:val="5332F335"/>
    <w:rsid w:val="5456B3F6"/>
    <w:rsid w:val="54A20C46"/>
    <w:rsid w:val="54D35E6F"/>
    <w:rsid w:val="554D4BFC"/>
    <w:rsid w:val="55DFA25C"/>
    <w:rsid w:val="56D307B8"/>
    <w:rsid w:val="5813DDD4"/>
    <w:rsid w:val="585B2E41"/>
    <w:rsid w:val="587C89AD"/>
    <w:rsid w:val="59AEB94E"/>
    <w:rsid w:val="59D2DBEA"/>
    <w:rsid w:val="5A21B9D1"/>
    <w:rsid w:val="5B2193BD"/>
    <w:rsid w:val="5C18B223"/>
    <w:rsid w:val="5C303EF2"/>
    <w:rsid w:val="5C8C7B22"/>
    <w:rsid w:val="5D5148DE"/>
    <w:rsid w:val="5DCCF220"/>
    <w:rsid w:val="5E484D4F"/>
    <w:rsid w:val="5E5795DF"/>
    <w:rsid w:val="5E6F0746"/>
    <w:rsid w:val="5F8546D0"/>
    <w:rsid w:val="5FD314B1"/>
    <w:rsid w:val="5FFD5398"/>
    <w:rsid w:val="60175BAA"/>
    <w:rsid w:val="60F55EAA"/>
    <w:rsid w:val="60FDA9EA"/>
    <w:rsid w:val="613EE833"/>
    <w:rsid w:val="61C8455F"/>
    <w:rsid w:val="61DE50F1"/>
    <w:rsid w:val="61E13E13"/>
    <w:rsid w:val="61E236EC"/>
    <w:rsid w:val="61E5F09B"/>
    <w:rsid w:val="61EFAD37"/>
    <w:rsid w:val="6262071C"/>
    <w:rsid w:val="628EFA99"/>
    <w:rsid w:val="62D38BF1"/>
    <w:rsid w:val="6307600E"/>
    <w:rsid w:val="63123B3E"/>
    <w:rsid w:val="632FBFBE"/>
    <w:rsid w:val="638E9AFB"/>
    <w:rsid w:val="643F6B7B"/>
    <w:rsid w:val="64621F4E"/>
    <w:rsid w:val="648818F7"/>
    <w:rsid w:val="65352D4D"/>
    <w:rsid w:val="65B57D71"/>
    <w:rsid w:val="65F0912C"/>
    <w:rsid w:val="6647D527"/>
    <w:rsid w:val="6698DE29"/>
    <w:rsid w:val="674B0FC5"/>
    <w:rsid w:val="690C889E"/>
    <w:rsid w:val="693D1783"/>
    <w:rsid w:val="695BF25D"/>
    <w:rsid w:val="69DBC9DF"/>
    <w:rsid w:val="6BA93E6D"/>
    <w:rsid w:val="6DE76733"/>
    <w:rsid w:val="6E935F23"/>
    <w:rsid w:val="6EF4314E"/>
    <w:rsid w:val="6F4CDB52"/>
    <w:rsid w:val="6F68645C"/>
    <w:rsid w:val="6FF5DA53"/>
    <w:rsid w:val="7049A098"/>
    <w:rsid w:val="71B76127"/>
    <w:rsid w:val="7210A12D"/>
    <w:rsid w:val="7262076C"/>
    <w:rsid w:val="72BF353D"/>
    <w:rsid w:val="735752A2"/>
    <w:rsid w:val="7362AFAB"/>
    <w:rsid w:val="73B345C4"/>
    <w:rsid w:val="73CDC7D2"/>
    <w:rsid w:val="73F27294"/>
    <w:rsid w:val="74D49BEA"/>
    <w:rsid w:val="754EC039"/>
    <w:rsid w:val="75826994"/>
    <w:rsid w:val="75F9EC10"/>
    <w:rsid w:val="77213531"/>
    <w:rsid w:val="774E03FB"/>
    <w:rsid w:val="77F10FC4"/>
    <w:rsid w:val="78D51F99"/>
    <w:rsid w:val="78DA8CC3"/>
    <w:rsid w:val="79B0ED8F"/>
    <w:rsid w:val="7A2FC721"/>
    <w:rsid w:val="7A30BBD1"/>
    <w:rsid w:val="7A341CB6"/>
    <w:rsid w:val="7A37407C"/>
    <w:rsid w:val="7A611C2C"/>
    <w:rsid w:val="7A8356CE"/>
    <w:rsid w:val="7AF4533D"/>
    <w:rsid w:val="7B1B9747"/>
    <w:rsid w:val="7B3109D5"/>
    <w:rsid w:val="7B3DCC94"/>
    <w:rsid w:val="7BFB6BE2"/>
    <w:rsid w:val="7C3FDAF1"/>
    <w:rsid w:val="7C5763CB"/>
    <w:rsid w:val="7D6C0C8A"/>
    <w:rsid w:val="7DAA08E0"/>
    <w:rsid w:val="7E2DFEF7"/>
    <w:rsid w:val="7E2F18F6"/>
    <w:rsid w:val="7E8CCD06"/>
    <w:rsid w:val="7F139996"/>
    <w:rsid w:val="7F3F7034"/>
    <w:rsid w:val="7F4ADF4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DC9C"/>
  <w15:chartTrackingRefBased/>
  <w15:docId w15:val="{1000D38B-6BA5-4C58-954A-8F6A1E8D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3FA71B76"/>
    <w:pPr>
      <w:tabs>
        <w:tab w:val="center" w:pos="4680"/>
        <w:tab w:val="right" w:pos="9360"/>
      </w:tabs>
      <w:spacing w:after="0" w:line="240" w:lineRule="auto"/>
    </w:pPr>
  </w:style>
  <w:style w:type="paragraph" w:styleId="Footer">
    <w:name w:val="footer"/>
    <w:basedOn w:val="Normal"/>
    <w:uiPriority w:val="99"/>
    <w:unhideWhenUsed/>
    <w:rsid w:val="3FA71B7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uiPriority w:val="99"/>
    <w:semiHidden/>
    <w:unhideWhenUsed/>
    <w:rsid w:val="79B0ED8F"/>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1D63F1"/>
    <w:rPr>
      <w:sz w:val="16"/>
      <w:szCs w:val="16"/>
    </w:rPr>
  </w:style>
  <w:style w:type="paragraph" w:styleId="CommentText">
    <w:name w:val="annotation text"/>
    <w:basedOn w:val="Normal"/>
    <w:link w:val="CommentTextChar"/>
    <w:uiPriority w:val="99"/>
    <w:unhideWhenUsed/>
    <w:rsid w:val="001D63F1"/>
    <w:pPr>
      <w:spacing w:line="240" w:lineRule="auto"/>
    </w:pPr>
    <w:rPr>
      <w:sz w:val="20"/>
      <w:szCs w:val="20"/>
    </w:rPr>
  </w:style>
  <w:style w:type="character" w:styleId="CommentTextChar" w:customStyle="1">
    <w:name w:val="Comment Text Char"/>
    <w:basedOn w:val="DefaultParagraphFont"/>
    <w:link w:val="CommentText"/>
    <w:uiPriority w:val="99"/>
    <w:rsid w:val="001D63F1"/>
    <w:rPr>
      <w:sz w:val="20"/>
      <w:szCs w:val="20"/>
    </w:rPr>
  </w:style>
  <w:style w:type="paragraph" w:styleId="CommentSubject">
    <w:name w:val="annotation subject"/>
    <w:basedOn w:val="CommentText"/>
    <w:next w:val="CommentText"/>
    <w:link w:val="CommentSubjectChar"/>
    <w:uiPriority w:val="99"/>
    <w:semiHidden/>
    <w:unhideWhenUsed/>
    <w:rsid w:val="001D63F1"/>
    <w:rPr>
      <w:b/>
      <w:bCs/>
    </w:rPr>
  </w:style>
  <w:style w:type="character" w:styleId="CommentSubjectChar" w:customStyle="1">
    <w:name w:val="Comment Subject Char"/>
    <w:basedOn w:val="CommentTextChar"/>
    <w:link w:val="CommentSubject"/>
    <w:uiPriority w:val="99"/>
    <w:semiHidden/>
    <w:rsid w:val="001D63F1"/>
    <w:rPr>
      <w:b/>
      <w:bCs/>
      <w:sz w:val="20"/>
      <w:szCs w:val="20"/>
    </w:rPr>
  </w:style>
  <w:style w:type="paragraph" w:styleId="Revision">
    <w:name w:val="Revision"/>
    <w:hidden/>
    <w:uiPriority w:val="99"/>
    <w:semiHidden/>
    <w:rsid w:val="009C6023"/>
    <w:pPr>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myria.be/" TargetMode="External" Id="R0c16fa3c02724153" /><Relationship Type="http://schemas.openxmlformats.org/officeDocument/2006/relationships/hyperlink" Target="https://integratie-inburgering.be/nl/wat-kunnen-we-voor-jou-doen/inburgering" TargetMode="External" Id="R4415c0fecbf543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70D42F0FA34ABCD6134F4B9667E4" ma:contentTypeVersion="16" ma:contentTypeDescription="Create a new document." ma:contentTypeScope="" ma:versionID="ad5b704e0a4ce3e49c05563c3ba24f54">
  <xsd:schema xmlns:xsd="http://www.w3.org/2001/XMLSchema" xmlns:xs="http://www.w3.org/2001/XMLSchema" xmlns:p="http://schemas.microsoft.com/office/2006/metadata/properties" xmlns:ns2="95ec862c-c52e-4fbe-b66e-cad09dc82b51" xmlns:ns3="07c01b22-1a1d-46cf-877e-8e5f50fa4f27" targetNamespace="http://schemas.microsoft.com/office/2006/metadata/properties" ma:root="true" ma:fieldsID="fb24792201c2b1dd8102027e84757cb2" ns2:_="" ns3:_="">
    <xsd:import namespace="95ec862c-c52e-4fbe-b66e-cad09dc82b51"/>
    <xsd:import namespace="07c01b22-1a1d-46cf-877e-8e5f50fa4f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Keep_x0020_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c862c-c52e-4fbe-b66e-cad09dc8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bd5f6b-0dab-4024-9201-9736532278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Keep_x0020_file" ma:index="23" nillable="true" ma:displayName="Keep file" ma:default="0" ma:internalName="Keep_x0020_fi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c01b22-1a1d-46cf-877e-8e5f50fa4f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82def3-4113-43ad-9d5a-48109a5179b1}" ma:internalName="TaxCatchAll" ma:showField="CatchAllData" ma:web="07c01b22-1a1d-46cf-877e-8e5f50fa4f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ec862c-c52e-4fbe-b66e-cad09dc82b51">
      <Terms xmlns="http://schemas.microsoft.com/office/infopath/2007/PartnerControls"/>
    </lcf76f155ced4ddcb4097134ff3c332f>
    <TaxCatchAll xmlns="07c01b22-1a1d-46cf-877e-8e5f50fa4f27" xsi:nil="true"/>
    <Keep_x0020_file xmlns="95ec862c-c52e-4fbe-b66e-cad09dc82b51">false</Keep_x0020_file>
  </documentManagement>
</p:properties>
</file>

<file path=customXml/itemProps1.xml><?xml version="1.0" encoding="utf-8"?>
<ds:datastoreItem xmlns:ds="http://schemas.openxmlformats.org/officeDocument/2006/customXml" ds:itemID="{5D0BA5A4-A88F-4707-A1E5-F815E2B0CC38}"/>
</file>

<file path=customXml/itemProps2.xml><?xml version="1.0" encoding="utf-8"?>
<ds:datastoreItem xmlns:ds="http://schemas.openxmlformats.org/officeDocument/2006/customXml" ds:itemID="{10167A2F-9CE7-4B64-A9EA-D2225CF37E22}">
  <ds:schemaRefs>
    <ds:schemaRef ds:uri="http://schemas.microsoft.com/sharepoint/v3/contenttype/forms"/>
  </ds:schemaRefs>
</ds:datastoreItem>
</file>

<file path=customXml/itemProps3.xml><?xml version="1.0" encoding="utf-8"?>
<ds:datastoreItem xmlns:ds="http://schemas.openxmlformats.org/officeDocument/2006/customXml" ds:itemID="{612BA2FA-18C1-4E5C-BEDB-84CCF1E12CD5}">
  <ds:schemaRefs>
    <ds:schemaRef ds:uri="http://schemas.microsoft.com/office/2006/metadata/properties"/>
    <ds:schemaRef ds:uri="http://schemas.microsoft.com/office/infopath/2007/PartnerControls"/>
    <ds:schemaRef ds:uri="95ec862c-c52e-4fbe-b66e-cad09dc82b51"/>
    <ds:schemaRef ds:uri="07c01b22-1a1d-46cf-877e-8e5f50fa4f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Marieke Looijmans</dc:creator>
  <keywords/>
  <dc:description/>
  <lastModifiedBy>Marieke Looijmans</lastModifiedBy>
  <revision>54</revision>
  <dcterms:created xsi:type="dcterms:W3CDTF">2026-01-06T21:50:00.0000000Z</dcterms:created>
  <dcterms:modified xsi:type="dcterms:W3CDTF">2026-01-16T15:09:09.2495114Z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0x0101005B3570D42F0FA34ABCD6134F4B9667E4</vt:lpwstr>
  </property>
  <property fmtid="{D5CDD505-2E9C-101B-9397-08002B2CF9AE}" pid="3" name="MediaServiceImageTags">
    <vt:lpwstr/>
  </property>
</Properties>
</file>